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B16D6" w14:textId="77777777" w:rsidR="004D47E6" w:rsidRPr="007F56FD" w:rsidRDefault="004D47E6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  <w:bookmarkStart w:id="0" w:name="_Hlk504369939"/>
    </w:p>
    <w:sdt>
      <w:sdtPr>
        <w:rPr>
          <w:rFonts w:ascii="Segoe UI" w:eastAsiaTheme="majorEastAsia" w:hAnsi="Segoe UI" w:cs="Segoe UI"/>
          <w:b/>
          <w:bCs/>
          <w:color w:val="4A87A7" w:themeColor="accent1"/>
          <w:spacing w:val="5"/>
          <w:kern w:val="28"/>
          <w:sz w:val="48"/>
          <w:szCs w:val="48"/>
        </w:rPr>
        <w:id w:val="-1619368107"/>
        <w:docPartObj>
          <w:docPartGallery w:val="Cover Pages"/>
          <w:docPartUnique/>
        </w:docPartObj>
      </w:sdtPr>
      <w:sdtEndPr>
        <w:rPr>
          <w:rFonts w:eastAsia="Calibri"/>
          <w:b w:val="0"/>
          <w:bCs w:val="0"/>
          <w:noProof/>
          <w:color w:val="auto"/>
          <w:spacing w:val="0"/>
          <w:kern w:val="0"/>
          <w:sz w:val="20"/>
          <w:szCs w:val="20"/>
          <w:lang w:eastAsia="fr-FR"/>
        </w:rPr>
      </w:sdtEndPr>
      <w:sdtContent>
        <w:p w14:paraId="69AF3E4B" w14:textId="6EAB8F2F" w:rsidR="001F1094" w:rsidRPr="001F1094" w:rsidRDefault="00224FBD" w:rsidP="002918BF">
          <w:pPr>
            <w:spacing w:after="0" w:line="240" w:lineRule="auto"/>
            <w:jc w:val="center"/>
            <w:rPr>
              <w:rFonts w:ascii="Segoe UI" w:eastAsia="Times New Roman" w:hAnsi="Segoe UI" w:cs="Segoe UI"/>
              <w:b/>
              <w:bCs/>
              <w:color w:val="4A87A7" w:themeColor="accent1"/>
              <w:sz w:val="48"/>
              <w:szCs w:val="48"/>
              <w:lang w:eastAsia="fr-FR"/>
            </w:rPr>
          </w:pPr>
          <w:r w:rsidRPr="001F1094">
            <w:rPr>
              <w:rFonts w:ascii="Segoe UI" w:eastAsia="Times New Roman" w:hAnsi="Segoe UI" w:cs="Segoe UI"/>
              <w:b/>
              <w:bCs/>
              <w:color w:val="4A87A7" w:themeColor="accent1"/>
              <w:sz w:val="48"/>
              <w:szCs w:val="48"/>
              <w:lang w:eastAsia="fr-FR"/>
            </w:rPr>
            <w:t>Atelier 1</w:t>
          </w:r>
        </w:p>
        <w:p w14:paraId="4D9F3AC4" w14:textId="65EA5441" w:rsidR="00224FBD" w:rsidRPr="002918BF" w:rsidRDefault="002918BF" w:rsidP="002918BF">
          <w:pPr>
            <w:spacing w:after="0" w:line="240" w:lineRule="auto"/>
            <w:jc w:val="center"/>
            <w:rPr>
              <w:rFonts w:ascii="Segoe UI" w:eastAsiaTheme="majorEastAsia" w:hAnsi="Segoe UI" w:cs="Segoe UI"/>
              <w:color w:val="4A87A7" w:themeColor="accent1"/>
              <w:spacing w:val="5"/>
              <w:kern w:val="28"/>
              <w:sz w:val="48"/>
              <w:szCs w:val="48"/>
            </w:rPr>
          </w:pPr>
          <w:r w:rsidRPr="002918BF">
            <w:rPr>
              <w:rFonts w:ascii="Segoe UI" w:eastAsia="Times New Roman" w:hAnsi="Segoe UI" w:cs="Segoe UI"/>
              <w:color w:val="4A87A7" w:themeColor="accent1"/>
              <w:sz w:val="48"/>
              <w:szCs w:val="48"/>
              <w:lang w:eastAsia="fr-FR"/>
            </w:rPr>
            <w:t>Crise sanitaire : retour sur expérience</w:t>
          </w:r>
        </w:p>
        <w:p w14:paraId="731176DD" w14:textId="401F8FDF" w:rsidR="00CD657D" w:rsidRPr="007F56FD" w:rsidRDefault="0047581D" w:rsidP="002918BF">
          <w:pPr>
            <w:spacing w:after="0" w:line="240" w:lineRule="auto"/>
            <w:rPr>
              <w:rFonts w:ascii="Segoe UI" w:eastAsiaTheme="majorEastAsia" w:hAnsi="Segoe UI" w:cs="Segoe UI"/>
              <w:i/>
              <w:color w:val="4A87A7" w:themeColor="accent1"/>
              <w:spacing w:val="5"/>
              <w:kern w:val="28"/>
              <w:sz w:val="20"/>
              <w:szCs w:val="20"/>
            </w:rPr>
          </w:pPr>
        </w:p>
      </w:sdtContent>
    </w:sdt>
    <w:bookmarkEnd w:id="0" w:displacedByCustomXml="prev"/>
    <w:p w14:paraId="34FFC7F9" w14:textId="77777777" w:rsidR="00CD657D" w:rsidRPr="007F56FD" w:rsidRDefault="00CD657D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176D9883" w14:textId="6B9B0445" w:rsidR="00CD657D" w:rsidRPr="00004E01" w:rsidRDefault="00CD657D" w:rsidP="002918BF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</w:pPr>
      <w:r w:rsidRPr="00004E01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 xml:space="preserve">Consignes de l’atelier : </w:t>
      </w:r>
    </w:p>
    <w:p w14:paraId="06677F9C" w14:textId="4B972A8F" w:rsidR="00CD657D" w:rsidRPr="007F56FD" w:rsidRDefault="00CD657D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225BCD82" w14:textId="03D0C75F" w:rsidR="00521AF5" w:rsidRPr="0047581D" w:rsidRDefault="00521AF5" w:rsidP="002918BF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</w:pPr>
      <w:r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>Durée impartie : travail en atelier jusqu’à 1</w:t>
      </w:r>
      <w:r w:rsidR="002918BF"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>2</w:t>
      </w:r>
      <w:r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>h20</w:t>
      </w:r>
    </w:p>
    <w:p w14:paraId="4F184061" w14:textId="515543BA" w:rsidR="00E775A1" w:rsidRPr="0047581D" w:rsidRDefault="00E775A1" w:rsidP="002918BF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</w:pPr>
      <w:r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 xml:space="preserve">Changement de thème : toutes les </w:t>
      </w:r>
      <w:r w:rsidR="002918BF"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>25</w:t>
      </w:r>
      <w:r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 xml:space="preserve"> minutes</w:t>
      </w:r>
    </w:p>
    <w:p w14:paraId="36E7B258" w14:textId="50C07290" w:rsidR="00521AF5" w:rsidRPr="0047581D" w:rsidRDefault="00E775A1" w:rsidP="002918BF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</w:pPr>
      <w:r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>Transmission</w:t>
      </w:r>
      <w:r w:rsidR="00521AF5"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 xml:space="preserve"> : </w:t>
      </w:r>
      <w:r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>3</w:t>
      </w:r>
      <w:r w:rsidR="002918BF"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 xml:space="preserve"> </w:t>
      </w:r>
      <w:r w:rsidRPr="0047581D">
        <w:rPr>
          <w:rFonts w:ascii="Segoe UI" w:eastAsia="Times New Roman" w:hAnsi="Segoe UI" w:cs="Segoe UI"/>
          <w:b/>
          <w:bCs/>
          <w:color w:val="4A87A7" w:themeColor="accent1"/>
          <w:sz w:val="20"/>
          <w:szCs w:val="20"/>
          <w:lang w:eastAsia="fr-FR"/>
        </w:rPr>
        <w:t>minutes entre chaque changement de thème</w:t>
      </w:r>
    </w:p>
    <w:p w14:paraId="71B1A3B2" w14:textId="77777777" w:rsidR="00521AF5" w:rsidRPr="007F56FD" w:rsidRDefault="00521AF5" w:rsidP="002918BF">
      <w:pPr>
        <w:spacing w:after="0" w:line="240" w:lineRule="auto"/>
        <w:jc w:val="both"/>
        <w:rPr>
          <w:rFonts w:ascii="Segoe UI" w:eastAsia="Times New Roman" w:hAnsi="Segoe UI" w:cs="Segoe UI"/>
          <w:color w:val="4A87A7" w:themeColor="accent1"/>
          <w:sz w:val="20"/>
          <w:szCs w:val="20"/>
          <w:lang w:eastAsia="fr-FR"/>
        </w:rPr>
      </w:pPr>
    </w:p>
    <w:p w14:paraId="46E1D9AD" w14:textId="51F03014" w:rsidR="00521AF5" w:rsidRPr="007F56FD" w:rsidRDefault="00521AF5" w:rsidP="002918BF">
      <w:pPr>
        <w:pStyle w:val="Paragraphedeliste"/>
        <w:numPr>
          <w:ilvl w:val="0"/>
          <w:numId w:val="35"/>
        </w:numPr>
        <w:spacing w:after="0" w:line="240" w:lineRule="auto"/>
        <w:ind w:left="284" w:hanging="284"/>
        <w:jc w:val="both"/>
        <w:rPr>
          <w:rFonts w:ascii="Segoe UI" w:eastAsia="Times New Roman" w:hAnsi="Segoe UI" w:cs="Segoe UI"/>
          <w:sz w:val="20"/>
          <w:szCs w:val="20"/>
          <w:lang w:eastAsia="fr-FR"/>
        </w:rPr>
      </w:pPr>
      <w:r w:rsidRPr="007F56FD">
        <w:rPr>
          <w:rFonts w:ascii="Segoe UI" w:eastAsia="Times New Roman" w:hAnsi="Segoe UI" w:cs="Segoe UI"/>
          <w:sz w:val="20"/>
          <w:szCs w:val="20"/>
          <w:lang w:eastAsia="fr-FR"/>
        </w:rPr>
        <w:t>Commencer par désigner un scribe et un maître du temps.</w:t>
      </w:r>
    </w:p>
    <w:p w14:paraId="05A7FAEC" w14:textId="11956F93" w:rsidR="00521AF5" w:rsidRPr="007F56FD" w:rsidRDefault="00521AF5" w:rsidP="002918BF">
      <w:pPr>
        <w:pStyle w:val="Paragraphedeliste"/>
        <w:numPr>
          <w:ilvl w:val="0"/>
          <w:numId w:val="35"/>
        </w:numPr>
        <w:spacing w:after="0" w:line="240" w:lineRule="auto"/>
        <w:ind w:left="284" w:hanging="284"/>
        <w:jc w:val="both"/>
        <w:rPr>
          <w:rFonts w:ascii="Segoe UI" w:eastAsia="Times New Roman" w:hAnsi="Segoe UI" w:cs="Segoe UI"/>
          <w:sz w:val="20"/>
          <w:szCs w:val="20"/>
          <w:lang w:eastAsia="fr-FR"/>
        </w:rPr>
      </w:pPr>
      <w:r w:rsidRPr="007F56FD">
        <w:rPr>
          <w:rFonts w:ascii="Segoe UI" w:eastAsia="Times New Roman" w:hAnsi="Segoe UI" w:cs="Segoe UI"/>
          <w:sz w:val="20"/>
          <w:szCs w:val="20"/>
          <w:lang w:eastAsia="fr-FR"/>
        </w:rPr>
        <w:t xml:space="preserve">Le scribe </w:t>
      </w:r>
      <w:r w:rsidR="00E775A1" w:rsidRPr="007F56FD">
        <w:rPr>
          <w:rFonts w:ascii="Segoe UI" w:eastAsia="Times New Roman" w:hAnsi="Segoe UI" w:cs="Segoe UI"/>
          <w:sz w:val="20"/>
          <w:szCs w:val="20"/>
          <w:lang w:eastAsia="fr-FR"/>
        </w:rPr>
        <w:t xml:space="preserve">renseignera les post-it et les affichera sur le </w:t>
      </w:r>
      <w:r w:rsidR="007017CF" w:rsidRPr="007F56FD">
        <w:rPr>
          <w:rFonts w:ascii="Segoe UI" w:eastAsia="Times New Roman" w:hAnsi="Segoe UI" w:cs="Segoe UI"/>
          <w:sz w:val="20"/>
          <w:szCs w:val="20"/>
          <w:lang w:eastAsia="fr-FR"/>
        </w:rPr>
        <w:t>panneau.</w:t>
      </w:r>
    </w:p>
    <w:p w14:paraId="1851ED41" w14:textId="7628E4BB" w:rsidR="00521AF5" w:rsidRPr="007F56FD" w:rsidRDefault="008E0DD4" w:rsidP="002918BF">
      <w:pPr>
        <w:pStyle w:val="Paragraphedeliste"/>
        <w:numPr>
          <w:ilvl w:val="0"/>
          <w:numId w:val="35"/>
        </w:numPr>
        <w:spacing w:after="0" w:line="240" w:lineRule="auto"/>
        <w:ind w:left="284" w:hanging="284"/>
        <w:jc w:val="both"/>
        <w:rPr>
          <w:rFonts w:ascii="Segoe UI" w:eastAsia="Times New Roman" w:hAnsi="Segoe UI" w:cs="Segoe UI"/>
          <w:sz w:val="20"/>
          <w:szCs w:val="20"/>
          <w:lang w:eastAsia="fr-FR"/>
        </w:rPr>
      </w:pPr>
      <w:r w:rsidRPr="007F56FD">
        <w:rPr>
          <w:rFonts w:ascii="Segoe UI" w:eastAsia="Times New Roman" w:hAnsi="Segoe UI" w:cs="Segoe UI"/>
          <w:sz w:val="20"/>
          <w:szCs w:val="20"/>
          <w:lang w:eastAsia="fr-FR"/>
        </w:rPr>
        <w:t xml:space="preserve">Au changement de thème, un participant </w:t>
      </w:r>
      <w:r w:rsidR="002918BF">
        <w:rPr>
          <w:rFonts w:ascii="Segoe UI" w:eastAsia="Times New Roman" w:hAnsi="Segoe UI" w:cs="Segoe UI"/>
          <w:sz w:val="20"/>
          <w:szCs w:val="20"/>
          <w:lang w:eastAsia="fr-FR"/>
        </w:rPr>
        <w:t xml:space="preserve">volontaire de chaque groupe </w:t>
      </w:r>
      <w:r w:rsidRPr="007F56FD">
        <w:rPr>
          <w:rFonts w:ascii="Segoe UI" w:eastAsia="Times New Roman" w:hAnsi="Segoe UI" w:cs="Segoe UI"/>
          <w:sz w:val="20"/>
          <w:szCs w:val="20"/>
          <w:lang w:eastAsia="fr-FR"/>
        </w:rPr>
        <w:t xml:space="preserve">effectuera la </w:t>
      </w:r>
      <w:r w:rsidRPr="007F56FD">
        <w:rPr>
          <w:rFonts w:ascii="Segoe UI" w:eastAsia="Times New Roman" w:hAnsi="Segoe UI" w:cs="Segoe UI"/>
          <w:b/>
          <w:bCs/>
          <w:sz w:val="20"/>
          <w:szCs w:val="20"/>
          <w:lang w:eastAsia="fr-FR"/>
        </w:rPr>
        <w:t>transmission avec le groupe suivant</w:t>
      </w:r>
      <w:r w:rsidRPr="007F56FD">
        <w:rPr>
          <w:rFonts w:ascii="Segoe UI" w:eastAsia="Times New Roman" w:hAnsi="Segoe UI" w:cs="Segoe UI"/>
          <w:sz w:val="20"/>
          <w:szCs w:val="20"/>
          <w:lang w:eastAsia="fr-FR"/>
        </w:rPr>
        <w:t xml:space="preserve">. </w:t>
      </w:r>
      <w:r w:rsidR="00521AF5" w:rsidRPr="007F56FD">
        <w:rPr>
          <w:rFonts w:ascii="Segoe UI" w:eastAsia="Times New Roman" w:hAnsi="Segoe UI" w:cs="Segoe UI"/>
          <w:sz w:val="20"/>
          <w:szCs w:val="20"/>
          <w:lang w:eastAsia="fr-FR"/>
        </w:rPr>
        <w:t xml:space="preserve">L’objectif de la </w:t>
      </w:r>
      <w:r w:rsidR="00130C9C" w:rsidRPr="007F56FD">
        <w:rPr>
          <w:rFonts w:ascii="Segoe UI" w:eastAsia="Times New Roman" w:hAnsi="Segoe UI" w:cs="Segoe UI"/>
          <w:sz w:val="20"/>
          <w:szCs w:val="20"/>
          <w:lang w:eastAsia="fr-FR"/>
        </w:rPr>
        <w:t xml:space="preserve">transmission </w:t>
      </w:r>
      <w:r w:rsidR="00521AF5" w:rsidRPr="007F56FD">
        <w:rPr>
          <w:rFonts w:ascii="Segoe UI" w:eastAsia="Times New Roman" w:hAnsi="Segoe UI" w:cs="Segoe UI"/>
          <w:sz w:val="20"/>
          <w:szCs w:val="20"/>
          <w:lang w:eastAsia="fr-FR"/>
        </w:rPr>
        <w:t>n’est pas forcément de revenir sur tout ce qui a été dit, mais de partager les idées clés.</w:t>
      </w:r>
    </w:p>
    <w:p w14:paraId="78CA6304" w14:textId="77777777" w:rsidR="0095095C" w:rsidRPr="007F56FD" w:rsidRDefault="0095095C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7D5F82D4" w14:textId="6062CD29" w:rsidR="00CD657D" w:rsidRPr="002918BF" w:rsidRDefault="007F56FD" w:rsidP="002918BF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</w:pPr>
      <w:r w:rsidRP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>Votre ordre de succession sur les quatre thématiques</w:t>
      </w:r>
      <w:r w:rsid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> :</w:t>
      </w:r>
    </w:p>
    <w:p w14:paraId="32F60354" w14:textId="4086819B" w:rsidR="007F56FD" w:rsidRPr="007F56FD" w:rsidRDefault="007F56FD" w:rsidP="002918BF">
      <w:pPr>
        <w:spacing w:after="0" w:line="240" w:lineRule="auto"/>
        <w:rPr>
          <w:rFonts w:ascii="Segoe UI" w:eastAsia="Times New Roman" w:hAnsi="Segoe UI" w:cs="Segoe UI"/>
          <w:sz w:val="20"/>
          <w:szCs w:val="20"/>
          <w:lang w:eastAsia="fr-FR"/>
        </w:rPr>
      </w:pPr>
    </w:p>
    <w:tbl>
      <w:tblPr>
        <w:tblStyle w:val="Grilledutableau"/>
        <w:tblW w:w="0" w:type="auto"/>
        <w:tblBorders>
          <w:top w:val="single" w:sz="4" w:space="0" w:color="A3B3B9" w:themeColor="accent4" w:themeTint="66"/>
          <w:left w:val="single" w:sz="4" w:space="0" w:color="A3B3B9" w:themeColor="accent4" w:themeTint="66"/>
          <w:bottom w:val="single" w:sz="4" w:space="0" w:color="A3B3B9" w:themeColor="accent4" w:themeTint="66"/>
          <w:right w:val="single" w:sz="4" w:space="0" w:color="A3B3B9" w:themeColor="accent4" w:themeTint="66"/>
          <w:insideH w:val="single" w:sz="4" w:space="0" w:color="A3B3B9" w:themeColor="accent4" w:themeTint="66"/>
          <w:insideV w:val="single" w:sz="4" w:space="0" w:color="A3B3B9" w:themeColor="accent4" w:themeTint="66"/>
        </w:tblBorders>
        <w:tblLook w:val="04A0" w:firstRow="1" w:lastRow="0" w:firstColumn="1" w:lastColumn="0" w:noHBand="0" w:noVBand="1"/>
      </w:tblPr>
      <w:tblGrid>
        <w:gridCol w:w="1701"/>
        <w:gridCol w:w="2159"/>
        <w:gridCol w:w="2159"/>
        <w:gridCol w:w="2159"/>
        <w:gridCol w:w="2160"/>
      </w:tblGrid>
      <w:tr w:rsidR="007F56FD" w:rsidRPr="002918BF" w14:paraId="77BD65D3" w14:textId="77777777" w:rsidTr="002918BF">
        <w:trPr>
          <w:trHeight w:val="466"/>
        </w:trPr>
        <w:tc>
          <w:tcPr>
            <w:tcW w:w="1701" w:type="dxa"/>
            <w:tcBorders>
              <w:top w:val="nil"/>
              <w:left w:val="nil"/>
              <w:bottom w:val="single" w:sz="4" w:space="0" w:color="A3B3B9" w:themeColor="accent4" w:themeTint="66"/>
              <w:right w:val="single" w:sz="4" w:space="0" w:color="A3B3B9" w:themeColor="accent4" w:themeTint="66"/>
            </w:tcBorders>
            <w:vAlign w:val="center"/>
          </w:tcPr>
          <w:p w14:paraId="4165D9B9" w14:textId="77777777" w:rsidR="007F56FD" w:rsidRPr="002918BF" w:rsidRDefault="007F56FD" w:rsidP="002918BF">
            <w:pPr>
              <w:jc w:val="center"/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</w:p>
        </w:tc>
        <w:tc>
          <w:tcPr>
            <w:tcW w:w="2159" w:type="dxa"/>
            <w:tcBorders>
              <w:left w:val="single" w:sz="4" w:space="0" w:color="A3B3B9" w:themeColor="accent4" w:themeTint="66"/>
              <w:bottom w:val="single" w:sz="4" w:space="0" w:color="A3B3B9" w:themeColor="accent4" w:themeTint="66"/>
            </w:tcBorders>
            <w:shd w:val="clear" w:color="auto" w:fill="E0EBF1" w:themeFill="text2" w:themeFillTint="33"/>
            <w:vAlign w:val="center"/>
          </w:tcPr>
          <w:p w14:paraId="4DDB1F1D" w14:textId="0E8DB91A" w:rsidR="007F56FD" w:rsidRPr="002918BF" w:rsidRDefault="007F56FD" w:rsidP="002918BF">
            <w:pPr>
              <w:jc w:val="center"/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Groupe A</w:t>
            </w:r>
          </w:p>
        </w:tc>
        <w:tc>
          <w:tcPr>
            <w:tcW w:w="2159" w:type="dxa"/>
            <w:tcBorders>
              <w:bottom w:val="single" w:sz="4" w:space="0" w:color="A3B3B9" w:themeColor="accent4" w:themeTint="66"/>
            </w:tcBorders>
            <w:vAlign w:val="center"/>
          </w:tcPr>
          <w:p w14:paraId="7B5E6EB6" w14:textId="3E948779" w:rsidR="007F56FD" w:rsidRPr="002918BF" w:rsidRDefault="007F56FD" w:rsidP="002918BF">
            <w:pPr>
              <w:jc w:val="center"/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Groupe B</w:t>
            </w:r>
          </w:p>
        </w:tc>
        <w:tc>
          <w:tcPr>
            <w:tcW w:w="2159" w:type="dxa"/>
            <w:tcBorders>
              <w:bottom w:val="single" w:sz="4" w:space="0" w:color="A3B3B9" w:themeColor="accent4" w:themeTint="66"/>
            </w:tcBorders>
            <w:shd w:val="clear" w:color="auto" w:fill="E0EBF1" w:themeFill="text2" w:themeFillTint="33"/>
            <w:vAlign w:val="center"/>
          </w:tcPr>
          <w:p w14:paraId="70CA3A85" w14:textId="2932CD22" w:rsidR="007F56FD" w:rsidRPr="002918BF" w:rsidRDefault="007F56FD" w:rsidP="002918BF">
            <w:pPr>
              <w:jc w:val="center"/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Groupe C</w:t>
            </w:r>
          </w:p>
        </w:tc>
        <w:tc>
          <w:tcPr>
            <w:tcW w:w="2160" w:type="dxa"/>
            <w:tcBorders>
              <w:bottom w:val="single" w:sz="4" w:space="0" w:color="A3B3B9" w:themeColor="accent4" w:themeTint="66"/>
            </w:tcBorders>
            <w:vAlign w:val="center"/>
          </w:tcPr>
          <w:p w14:paraId="1933EAA4" w14:textId="7212CCF3" w:rsidR="007F56FD" w:rsidRPr="002918BF" w:rsidRDefault="007F56FD" w:rsidP="002918BF">
            <w:pPr>
              <w:jc w:val="center"/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Groupe D</w:t>
            </w:r>
          </w:p>
        </w:tc>
      </w:tr>
      <w:tr w:rsidR="007F56FD" w:rsidRPr="007F56FD" w14:paraId="0EBFDB73" w14:textId="77777777" w:rsidTr="002918BF">
        <w:trPr>
          <w:trHeight w:val="1325"/>
        </w:trPr>
        <w:tc>
          <w:tcPr>
            <w:tcW w:w="1701" w:type="dxa"/>
            <w:tcBorders>
              <w:top w:val="single" w:sz="4" w:space="0" w:color="A3B3B9" w:themeColor="accent4" w:themeTint="66"/>
            </w:tcBorders>
            <w:vAlign w:val="center"/>
          </w:tcPr>
          <w:p w14:paraId="13D26AE0" w14:textId="77777777" w:rsidR="007F56FD" w:rsidRPr="002918BF" w:rsidRDefault="007F56FD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Tour 1</w:t>
            </w:r>
          </w:p>
          <w:p w14:paraId="37F83E19" w14:textId="14D75785" w:rsidR="00004E01" w:rsidRPr="002918BF" w:rsidRDefault="00004E01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10h</w:t>
            </w:r>
            <w:r w:rsidR="00A1530E"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30</w:t>
            </w: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-10h</w:t>
            </w:r>
            <w:r w:rsidR="00A1530E"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55</w:t>
            </w:r>
          </w:p>
        </w:tc>
        <w:tc>
          <w:tcPr>
            <w:tcW w:w="2159" w:type="dxa"/>
            <w:tcBorders>
              <w:top w:val="single" w:sz="4" w:space="0" w:color="A3B3B9" w:themeColor="accent4" w:themeTint="66"/>
            </w:tcBorders>
            <w:shd w:val="clear" w:color="auto" w:fill="E0EBF1" w:themeFill="text2" w:themeFillTint="33"/>
            <w:vAlign w:val="center"/>
          </w:tcPr>
          <w:p w14:paraId="47B44C27" w14:textId="43C234EB" w:rsidR="007F56FD" w:rsidRPr="007F56FD" w:rsidRDefault="007F56FD" w:rsidP="002918BF">
            <w:pPr>
              <w:jc w:val="center"/>
              <w:rPr>
                <w:rFonts w:ascii="Segoe UI" w:eastAsia="Times New Roman" w:hAnsi="Segoe UI" w:cs="Segoe UI"/>
                <w:sz w:val="20"/>
                <w:szCs w:val="20"/>
                <w:lang w:eastAsia="fr-FR"/>
              </w:rPr>
            </w:pPr>
            <w:r w:rsidRPr="007F56FD">
              <w:rPr>
                <w:rFonts w:ascii="Segoe UI" w:eastAsia="Times New Roman" w:hAnsi="Segoe UI" w:cs="Segoe UI"/>
                <w:sz w:val="20"/>
                <w:szCs w:val="20"/>
                <w:lang w:eastAsia="fr-FR"/>
              </w:rPr>
              <w:t>Positionnement de la gouvernance pendant la crise sanitaire</w:t>
            </w:r>
          </w:p>
        </w:tc>
        <w:tc>
          <w:tcPr>
            <w:tcW w:w="2159" w:type="dxa"/>
            <w:tcBorders>
              <w:top w:val="single" w:sz="4" w:space="0" w:color="A3B3B9" w:themeColor="accent4" w:themeTint="66"/>
            </w:tcBorders>
            <w:vAlign w:val="center"/>
          </w:tcPr>
          <w:p w14:paraId="49731508" w14:textId="2445BD90" w:rsidR="007F56FD" w:rsidRPr="007F56FD" w:rsidRDefault="007F56FD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Qualité de la communication interne et externe</w:t>
            </w:r>
          </w:p>
        </w:tc>
        <w:tc>
          <w:tcPr>
            <w:tcW w:w="2159" w:type="dxa"/>
            <w:tcBorders>
              <w:top w:val="single" w:sz="4" w:space="0" w:color="A3B3B9" w:themeColor="accent4" w:themeTint="66"/>
            </w:tcBorders>
            <w:shd w:val="clear" w:color="auto" w:fill="E0EBF1" w:themeFill="text2" w:themeFillTint="33"/>
            <w:vAlign w:val="center"/>
          </w:tcPr>
          <w:p w14:paraId="5EFAA67A" w14:textId="72A983B6" w:rsidR="007F56FD" w:rsidRPr="007F56FD" w:rsidRDefault="007F56FD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Gestion de l’incertitude</w:t>
            </w:r>
          </w:p>
        </w:tc>
        <w:tc>
          <w:tcPr>
            <w:tcW w:w="2160" w:type="dxa"/>
            <w:tcBorders>
              <w:top w:val="single" w:sz="4" w:space="0" w:color="A3B3B9" w:themeColor="accent4" w:themeTint="66"/>
            </w:tcBorders>
            <w:vAlign w:val="center"/>
          </w:tcPr>
          <w:p w14:paraId="50D1769A" w14:textId="43C3921B" w:rsidR="007F56FD" w:rsidRPr="007F56FD" w:rsidRDefault="007F56FD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Santé psychologique et prévention des risques psychosociaux</w:t>
            </w:r>
          </w:p>
        </w:tc>
      </w:tr>
      <w:tr w:rsidR="00BE39D0" w:rsidRPr="007F56FD" w14:paraId="623AC44E" w14:textId="77777777" w:rsidTr="002918BF">
        <w:trPr>
          <w:trHeight w:val="1325"/>
        </w:trPr>
        <w:tc>
          <w:tcPr>
            <w:tcW w:w="1701" w:type="dxa"/>
            <w:vAlign w:val="center"/>
          </w:tcPr>
          <w:p w14:paraId="34BC4DDF" w14:textId="77777777" w:rsidR="00BE39D0" w:rsidRPr="002918BF" w:rsidRDefault="00BE39D0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Tour 2</w:t>
            </w:r>
          </w:p>
          <w:p w14:paraId="715274A9" w14:textId="3D59B87F" w:rsidR="00A1530E" w:rsidRPr="002918BF" w:rsidRDefault="00A1530E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10h55-11h20</w:t>
            </w:r>
          </w:p>
        </w:tc>
        <w:tc>
          <w:tcPr>
            <w:tcW w:w="2159" w:type="dxa"/>
            <w:shd w:val="clear" w:color="auto" w:fill="E0EBF1" w:themeFill="text2" w:themeFillTint="33"/>
            <w:vAlign w:val="center"/>
          </w:tcPr>
          <w:p w14:paraId="469817DE" w14:textId="1A8AE1FF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Qualité de la communication interne et externe</w:t>
            </w:r>
          </w:p>
        </w:tc>
        <w:tc>
          <w:tcPr>
            <w:tcW w:w="2159" w:type="dxa"/>
            <w:vAlign w:val="center"/>
          </w:tcPr>
          <w:p w14:paraId="035265D8" w14:textId="718B5838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Santé psychologique et prévention des risques psychosociaux</w:t>
            </w:r>
          </w:p>
        </w:tc>
        <w:tc>
          <w:tcPr>
            <w:tcW w:w="2159" w:type="dxa"/>
            <w:shd w:val="clear" w:color="auto" w:fill="E0EBF1" w:themeFill="text2" w:themeFillTint="33"/>
            <w:vAlign w:val="center"/>
          </w:tcPr>
          <w:p w14:paraId="0B19B90F" w14:textId="018D57D1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 w:rsidRPr="007F56FD">
              <w:rPr>
                <w:rFonts w:ascii="Segoe UI" w:eastAsia="Times New Roman" w:hAnsi="Segoe UI" w:cs="Segoe UI"/>
                <w:sz w:val="20"/>
                <w:szCs w:val="20"/>
                <w:lang w:eastAsia="fr-FR"/>
              </w:rPr>
              <w:t>Positionnement de la gouvernance pendant la crise sanitaire</w:t>
            </w:r>
          </w:p>
        </w:tc>
        <w:tc>
          <w:tcPr>
            <w:tcW w:w="2160" w:type="dxa"/>
            <w:vAlign w:val="center"/>
          </w:tcPr>
          <w:p w14:paraId="74DD20A8" w14:textId="0CDB8C36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Gestion de l’incertitude</w:t>
            </w:r>
          </w:p>
        </w:tc>
      </w:tr>
      <w:tr w:rsidR="00BE39D0" w:rsidRPr="007F56FD" w14:paraId="517B814C" w14:textId="77777777" w:rsidTr="002918BF">
        <w:trPr>
          <w:trHeight w:val="1325"/>
        </w:trPr>
        <w:tc>
          <w:tcPr>
            <w:tcW w:w="1701" w:type="dxa"/>
            <w:vAlign w:val="center"/>
          </w:tcPr>
          <w:p w14:paraId="5F76D483" w14:textId="77777777" w:rsidR="00BE39D0" w:rsidRPr="002918BF" w:rsidRDefault="00BE39D0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Tour 3</w:t>
            </w:r>
          </w:p>
          <w:p w14:paraId="0389DC00" w14:textId="2EE0F36B" w:rsidR="00A1530E" w:rsidRPr="002918BF" w:rsidRDefault="00A1530E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11h20-</w:t>
            </w:r>
            <w:r w:rsidR="002918BF"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11h55</w:t>
            </w:r>
          </w:p>
        </w:tc>
        <w:tc>
          <w:tcPr>
            <w:tcW w:w="2159" w:type="dxa"/>
            <w:shd w:val="clear" w:color="auto" w:fill="E0EBF1" w:themeFill="text2" w:themeFillTint="33"/>
            <w:vAlign w:val="center"/>
          </w:tcPr>
          <w:p w14:paraId="4845F554" w14:textId="23B36DD7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Gestion de l’incertitude</w:t>
            </w:r>
          </w:p>
        </w:tc>
        <w:tc>
          <w:tcPr>
            <w:tcW w:w="2159" w:type="dxa"/>
            <w:vAlign w:val="center"/>
          </w:tcPr>
          <w:p w14:paraId="5AC9A28C" w14:textId="5D5DD77B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 w:rsidRPr="007F56FD">
              <w:rPr>
                <w:rFonts w:ascii="Segoe UI" w:eastAsia="Times New Roman" w:hAnsi="Segoe UI" w:cs="Segoe UI"/>
                <w:sz w:val="20"/>
                <w:szCs w:val="20"/>
                <w:lang w:eastAsia="fr-FR"/>
              </w:rPr>
              <w:t>Positionnement de la gouvernance pendant la crise sanitaire</w:t>
            </w:r>
          </w:p>
        </w:tc>
        <w:tc>
          <w:tcPr>
            <w:tcW w:w="2159" w:type="dxa"/>
            <w:shd w:val="clear" w:color="auto" w:fill="E0EBF1" w:themeFill="text2" w:themeFillTint="33"/>
            <w:vAlign w:val="center"/>
          </w:tcPr>
          <w:p w14:paraId="046DB7B2" w14:textId="1E034281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Santé psychologique et prévention des risques psychosociaux</w:t>
            </w:r>
          </w:p>
        </w:tc>
        <w:tc>
          <w:tcPr>
            <w:tcW w:w="2160" w:type="dxa"/>
            <w:vAlign w:val="center"/>
          </w:tcPr>
          <w:p w14:paraId="002CCB2F" w14:textId="19472847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Qualité de la communication interne et externe</w:t>
            </w:r>
          </w:p>
        </w:tc>
      </w:tr>
      <w:tr w:rsidR="00BE39D0" w:rsidRPr="007F56FD" w14:paraId="3CF3B489" w14:textId="77777777" w:rsidTr="002918BF">
        <w:trPr>
          <w:trHeight w:val="1325"/>
        </w:trPr>
        <w:tc>
          <w:tcPr>
            <w:tcW w:w="1701" w:type="dxa"/>
            <w:vAlign w:val="center"/>
          </w:tcPr>
          <w:p w14:paraId="6938AAD4" w14:textId="77777777" w:rsidR="00BE39D0" w:rsidRPr="002918BF" w:rsidRDefault="00BE39D0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Tour 4</w:t>
            </w:r>
          </w:p>
          <w:p w14:paraId="0A1C156F" w14:textId="3D28C051" w:rsidR="002918BF" w:rsidRPr="002918BF" w:rsidRDefault="002918BF" w:rsidP="002918BF">
            <w:pPr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11h55-12h20</w:t>
            </w:r>
          </w:p>
        </w:tc>
        <w:tc>
          <w:tcPr>
            <w:tcW w:w="2159" w:type="dxa"/>
            <w:shd w:val="clear" w:color="auto" w:fill="E0EBF1" w:themeFill="text2" w:themeFillTint="33"/>
            <w:vAlign w:val="center"/>
          </w:tcPr>
          <w:p w14:paraId="02DF3C98" w14:textId="66106819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Santé psychologique et prévention des risques psychosociaux</w:t>
            </w:r>
          </w:p>
        </w:tc>
        <w:tc>
          <w:tcPr>
            <w:tcW w:w="2159" w:type="dxa"/>
            <w:vAlign w:val="center"/>
          </w:tcPr>
          <w:p w14:paraId="726EF67F" w14:textId="2125416A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Gestion de l’incertitude</w:t>
            </w:r>
          </w:p>
        </w:tc>
        <w:tc>
          <w:tcPr>
            <w:tcW w:w="2159" w:type="dxa"/>
            <w:shd w:val="clear" w:color="auto" w:fill="E0EBF1" w:themeFill="text2" w:themeFillTint="33"/>
            <w:vAlign w:val="center"/>
          </w:tcPr>
          <w:p w14:paraId="25F368AA" w14:textId="0B4DABC1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  <w:t>Qualité de la communication interne et externe</w:t>
            </w:r>
          </w:p>
        </w:tc>
        <w:tc>
          <w:tcPr>
            <w:tcW w:w="2160" w:type="dxa"/>
            <w:vAlign w:val="center"/>
          </w:tcPr>
          <w:p w14:paraId="0603056C" w14:textId="56CA1F73" w:rsidR="00BE39D0" w:rsidRPr="007F56FD" w:rsidRDefault="00BE39D0" w:rsidP="002918BF">
            <w:pPr>
              <w:jc w:val="center"/>
              <w:rPr>
                <w:rFonts w:ascii="Segoe UI" w:eastAsia="Times New Roman" w:hAnsi="Segoe UI" w:cs="Segoe UI"/>
                <w:color w:val="2E393D" w:themeColor="accent4"/>
                <w:sz w:val="20"/>
                <w:szCs w:val="20"/>
                <w:lang w:eastAsia="fr-FR"/>
              </w:rPr>
            </w:pPr>
            <w:r w:rsidRPr="007F56FD">
              <w:rPr>
                <w:rFonts w:ascii="Segoe UI" w:eastAsia="Times New Roman" w:hAnsi="Segoe UI" w:cs="Segoe UI"/>
                <w:sz w:val="20"/>
                <w:szCs w:val="20"/>
                <w:lang w:eastAsia="fr-FR"/>
              </w:rPr>
              <w:t>Positionnement de la gouvernance pendant la crise sanitaire</w:t>
            </w:r>
          </w:p>
        </w:tc>
      </w:tr>
    </w:tbl>
    <w:p w14:paraId="0326EC22" w14:textId="60571C15" w:rsidR="007F56FD" w:rsidRDefault="007F56FD" w:rsidP="002918BF">
      <w:pPr>
        <w:spacing w:after="0" w:line="240" w:lineRule="auto"/>
        <w:rPr>
          <w:rFonts w:ascii="Segoe UI" w:eastAsia="Times New Roman" w:hAnsi="Segoe UI" w:cs="Segoe UI"/>
          <w:color w:val="2E393D" w:themeColor="accent4"/>
          <w:sz w:val="20"/>
          <w:szCs w:val="20"/>
          <w:lang w:eastAsia="fr-FR"/>
        </w:rPr>
      </w:pPr>
    </w:p>
    <w:p w14:paraId="08DD4E9D" w14:textId="525621E2" w:rsidR="00BE39D0" w:rsidRPr="002918BF" w:rsidRDefault="00BE39D0" w:rsidP="002918BF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</w:pPr>
      <w:r w:rsidRP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>Les questions à se poser pour chaque thématique</w:t>
      </w:r>
      <w:r w:rsid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> :</w:t>
      </w:r>
    </w:p>
    <w:p w14:paraId="7FBC49EF" w14:textId="77777777" w:rsidR="00CD657D" w:rsidRPr="007F56FD" w:rsidRDefault="00CD657D" w:rsidP="002918BF">
      <w:pPr>
        <w:spacing w:after="0" w:line="240" w:lineRule="auto"/>
        <w:jc w:val="both"/>
        <w:rPr>
          <w:rFonts w:ascii="Segoe UI" w:eastAsia="Times New Roman" w:hAnsi="Segoe UI" w:cs="Segoe UI"/>
          <w:sz w:val="20"/>
          <w:szCs w:val="20"/>
          <w:lang w:eastAsia="fr-FR"/>
        </w:rPr>
      </w:pPr>
    </w:p>
    <w:p w14:paraId="621AE5AA" w14:textId="5697CA93" w:rsidR="00336873" w:rsidRDefault="00BE39D0" w:rsidP="002918BF">
      <w:pPr>
        <w:pStyle w:val="Paragraphedeliste"/>
        <w:numPr>
          <w:ilvl w:val="0"/>
          <w:numId w:val="37"/>
        </w:numPr>
        <w:spacing w:after="0" w:line="240" w:lineRule="auto"/>
        <w:ind w:left="426" w:hanging="142"/>
        <w:jc w:val="both"/>
        <w:rPr>
          <w:rFonts w:ascii="Segoe UI" w:eastAsia="Times New Roman" w:hAnsi="Segoe UI" w:cs="Segoe UI"/>
          <w:sz w:val="20"/>
          <w:szCs w:val="20"/>
          <w:lang w:eastAsia="fr-FR"/>
        </w:rPr>
      </w:pPr>
      <w:r>
        <w:rPr>
          <w:rFonts w:ascii="Segoe UI" w:eastAsia="Times New Roman" w:hAnsi="Segoe UI" w:cs="Segoe UI"/>
          <w:sz w:val="20"/>
          <w:szCs w:val="20"/>
          <w:lang w:eastAsia="fr-FR"/>
        </w:rPr>
        <w:t>Ce qui s’est passé (changements, faits marquants, etc.)</w:t>
      </w:r>
    </w:p>
    <w:p w14:paraId="18435647" w14:textId="21DA58C0" w:rsidR="00BE39D0" w:rsidRDefault="00BE39D0" w:rsidP="002918BF">
      <w:pPr>
        <w:pStyle w:val="Paragraphedeliste"/>
        <w:numPr>
          <w:ilvl w:val="0"/>
          <w:numId w:val="37"/>
        </w:numPr>
        <w:spacing w:after="0" w:line="240" w:lineRule="auto"/>
        <w:ind w:left="426" w:hanging="142"/>
        <w:jc w:val="both"/>
        <w:rPr>
          <w:rFonts w:ascii="Segoe UI" w:eastAsia="Times New Roman" w:hAnsi="Segoe UI" w:cs="Segoe UI"/>
          <w:sz w:val="20"/>
          <w:szCs w:val="20"/>
          <w:lang w:eastAsia="fr-FR"/>
        </w:rPr>
      </w:pPr>
      <w:r>
        <w:rPr>
          <w:rFonts w:ascii="Segoe UI" w:eastAsia="Times New Roman" w:hAnsi="Segoe UI" w:cs="Segoe UI"/>
          <w:sz w:val="20"/>
          <w:szCs w:val="20"/>
          <w:lang w:eastAsia="fr-FR"/>
        </w:rPr>
        <w:t>Les difficultés rencontrées et les leçons à en tirer</w:t>
      </w:r>
    </w:p>
    <w:p w14:paraId="508B811C" w14:textId="5FF4CFAF" w:rsidR="00BE39D0" w:rsidRPr="007F56FD" w:rsidRDefault="00BE39D0" w:rsidP="002918BF">
      <w:pPr>
        <w:pStyle w:val="Paragraphedeliste"/>
        <w:numPr>
          <w:ilvl w:val="0"/>
          <w:numId w:val="37"/>
        </w:numPr>
        <w:spacing w:after="0" w:line="240" w:lineRule="auto"/>
        <w:ind w:left="426" w:hanging="142"/>
        <w:jc w:val="both"/>
        <w:rPr>
          <w:rFonts w:ascii="Segoe UI" w:eastAsia="Times New Roman" w:hAnsi="Segoe UI" w:cs="Segoe UI"/>
          <w:sz w:val="20"/>
          <w:szCs w:val="20"/>
          <w:lang w:eastAsia="fr-FR"/>
        </w:rPr>
      </w:pPr>
      <w:r>
        <w:rPr>
          <w:rFonts w:ascii="Segoe UI" w:eastAsia="Times New Roman" w:hAnsi="Segoe UI" w:cs="Segoe UI"/>
          <w:sz w:val="20"/>
          <w:szCs w:val="20"/>
          <w:lang w:eastAsia="fr-FR"/>
        </w:rPr>
        <w:t>Les bonnes pratiques à capitaliser et les leçons à en tirer</w:t>
      </w:r>
    </w:p>
    <w:p w14:paraId="413F9D84" w14:textId="408A9CC8" w:rsidR="00521AF5" w:rsidRPr="007F56FD" w:rsidRDefault="00521AF5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4B93EE51" w14:textId="5035EF06" w:rsidR="006C589B" w:rsidRPr="002918BF" w:rsidRDefault="006C589B" w:rsidP="002918BF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</w:pPr>
      <w:r w:rsidRP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 xml:space="preserve">Quelques </w:t>
      </w:r>
      <w:r w:rsidR="009A5C46" w:rsidRP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>pistes de réflexion</w:t>
      </w:r>
      <w:r w:rsidRP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 xml:space="preserve"> à </w:t>
      </w:r>
      <w:r w:rsidR="009A5C46" w:rsidRP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>pour les</w:t>
      </w:r>
      <w:r w:rsidRP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 xml:space="preserve"> quatre thématiques</w:t>
      </w:r>
      <w:r w:rsidR="002918BF">
        <w:rPr>
          <w:rFonts w:ascii="Segoe UI" w:eastAsia="Times New Roman" w:hAnsi="Segoe UI" w:cs="Segoe UI"/>
          <w:b/>
          <w:bCs/>
          <w:color w:val="2E393D" w:themeColor="accent4"/>
          <w:lang w:eastAsia="fr-FR"/>
        </w:rPr>
        <w:t> :</w:t>
      </w:r>
    </w:p>
    <w:p w14:paraId="0894135F" w14:textId="33B7D45E" w:rsidR="009A5C46" w:rsidRDefault="009A5C46" w:rsidP="002918BF">
      <w:pPr>
        <w:spacing w:after="0" w:line="240" w:lineRule="auto"/>
        <w:ind w:left="360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tbl>
      <w:tblPr>
        <w:tblStyle w:val="Grilledutableau"/>
        <w:tblW w:w="0" w:type="auto"/>
        <w:tblInd w:w="-5" w:type="dxa"/>
        <w:tblBorders>
          <w:top w:val="single" w:sz="4" w:space="0" w:color="A3B3B9" w:themeColor="accent4" w:themeTint="66"/>
          <w:left w:val="single" w:sz="4" w:space="0" w:color="A3B3B9" w:themeColor="accent4" w:themeTint="66"/>
          <w:bottom w:val="single" w:sz="4" w:space="0" w:color="A3B3B9" w:themeColor="accent4" w:themeTint="66"/>
          <w:right w:val="single" w:sz="4" w:space="0" w:color="A3B3B9" w:themeColor="accent4" w:themeTint="66"/>
          <w:insideH w:val="single" w:sz="4" w:space="0" w:color="A3B3B9" w:themeColor="accent4" w:themeTint="66"/>
          <w:insideV w:val="single" w:sz="4" w:space="0" w:color="A3B3B9" w:themeColor="accent4" w:themeTint="66"/>
        </w:tblBorders>
        <w:tblLook w:val="04A0" w:firstRow="1" w:lastRow="0" w:firstColumn="1" w:lastColumn="0" w:noHBand="0" w:noVBand="1"/>
      </w:tblPr>
      <w:tblGrid>
        <w:gridCol w:w="2552"/>
        <w:gridCol w:w="7791"/>
      </w:tblGrid>
      <w:tr w:rsidR="009A5C46" w14:paraId="3BD9FAAC" w14:textId="77777777" w:rsidTr="001F1094">
        <w:trPr>
          <w:trHeight w:val="2047"/>
        </w:trPr>
        <w:tc>
          <w:tcPr>
            <w:tcW w:w="2552" w:type="dxa"/>
            <w:vAlign w:val="center"/>
          </w:tcPr>
          <w:p w14:paraId="61D66F40" w14:textId="1304861D" w:rsidR="009A5C46" w:rsidRPr="002918BF" w:rsidRDefault="009A5C46" w:rsidP="002918BF">
            <w:pP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fr-FR"/>
              </w:rPr>
              <w:t>Positionnement de la gouvernance pendant la crise sanitaire</w:t>
            </w:r>
          </w:p>
        </w:tc>
        <w:tc>
          <w:tcPr>
            <w:tcW w:w="7791" w:type="dxa"/>
            <w:vAlign w:val="center"/>
          </w:tcPr>
          <w:p w14:paraId="3C33F980" w14:textId="77777777" w:rsidR="009A5C46" w:rsidRP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Les modalités de concertation et de prise de décision</w:t>
            </w:r>
          </w:p>
          <w:p w14:paraId="30F7807D" w14:textId="77777777" w:rsidR="009A5C46" w:rsidRP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La capacité de réaliser des arbitrages</w:t>
            </w:r>
          </w:p>
          <w:p w14:paraId="5568EF5B" w14:textId="77777777" w:rsid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L’articulation avec l’administration</w:t>
            </w:r>
          </w:p>
          <w:p w14:paraId="7A76D518" w14:textId="0977D667" w:rsidR="009A5C46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Etc.</w:t>
            </w:r>
          </w:p>
        </w:tc>
      </w:tr>
      <w:tr w:rsidR="009A5C46" w14:paraId="69750920" w14:textId="77777777" w:rsidTr="001F1094">
        <w:trPr>
          <w:trHeight w:val="2047"/>
        </w:trPr>
        <w:tc>
          <w:tcPr>
            <w:tcW w:w="2552" w:type="dxa"/>
            <w:shd w:val="clear" w:color="auto" w:fill="E0EBF1" w:themeFill="text2" w:themeFillTint="33"/>
            <w:vAlign w:val="center"/>
          </w:tcPr>
          <w:p w14:paraId="34726330" w14:textId="2F99D403" w:rsidR="009A5C46" w:rsidRPr="002918BF" w:rsidRDefault="009A5C46" w:rsidP="002918BF">
            <w:pP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Qualité de la communication interne et externe</w:t>
            </w:r>
          </w:p>
        </w:tc>
        <w:tc>
          <w:tcPr>
            <w:tcW w:w="7791" w:type="dxa"/>
            <w:shd w:val="clear" w:color="auto" w:fill="E0EBF1" w:themeFill="text2" w:themeFillTint="33"/>
            <w:vAlign w:val="center"/>
          </w:tcPr>
          <w:p w14:paraId="3D7D2471" w14:textId="77777777" w:rsidR="009A5C46" w:rsidRP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L’adaptation des modalités de communication (canaux, fréquence…)</w:t>
            </w:r>
          </w:p>
          <w:p w14:paraId="04EBDC5F" w14:textId="77777777" w:rsidR="009A5C46" w:rsidRP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Le juste partage des informations en interne et externe (juste quantité, juste information…)</w:t>
            </w:r>
          </w:p>
          <w:p w14:paraId="6771C967" w14:textId="77777777" w:rsidR="009A5C46" w:rsidRP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La transversalité</w:t>
            </w:r>
          </w:p>
          <w:p w14:paraId="13486AA8" w14:textId="77777777" w:rsidR="009A5C46" w:rsidRP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Les effets de rumeurs</w:t>
            </w:r>
          </w:p>
          <w:p w14:paraId="235405F3" w14:textId="41BBC958" w:rsidR="009A5C46" w:rsidRPr="00004E01" w:rsidRDefault="009A5C46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Etc</w:t>
            </w: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.</w:t>
            </w:r>
          </w:p>
        </w:tc>
      </w:tr>
      <w:tr w:rsidR="009A5C46" w14:paraId="1DFDF4BF" w14:textId="77777777" w:rsidTr="001F1094">
        <w:trPr>
          <w:trHeight w:val="2047"/>
        </w:trPr>
        <w:tc>
          <w:tcPr>
            <w:tcW w:w="2552" w:type="dxa"/>
            <w:vAlign w:val="center"/>
          </w:tcPr>
          <w:p w14:paraId="49EC0643" w14:textId="3B6749E3" w:rsidR="009A5C46" w:rsidRPr="002918BF" w:rsidRDefault="009A5C46" w:rsidP="002918BF">
            <w:pP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Gestion de l’incertitude</w:t>
            </w:r>
          </w:p>
        </w:tc>
        <w:tc>
          <w:tcPr>
            <w:tcW w:w="7791" w:type="dxa"/>
            <w:vAlign w:val="center"/>
          </w:tcPr>
          <w:p w14:paraId="523A775A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L’accès à l’information en « mode crise »</w:t>
            </w:r>
          </w:p>
          <w:p w14:paraId="28019C7A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La gestion des rumeurs et des informations contradictoires</w:t>
            </w:r>
          </w:p>
          <w:p w14:paraId="60DCB38F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La communication en situation incertaine</w:t>
            </w:r>
          </w:p>
          <w:p w14:paraId="7EB918EB" w14:textId="0DE15A7B" w:rsidR="009A5C46" w:rsidRPr="00004E01" w:rsidRDefault="00004E01" w:rsidP="002918BF">
            <w:pPr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Etc.</w:t>
            </w:r>
          </w:p>
        </w:tc>
      </w:tr>
      <w:tr w:rsidR="009A5C46" w14:paraId="0D085F77" w14:textId="77777777" w:rsidTr="001F1094">
        <w:trPr>
          <w:trHeight w:val="2047"/>
        </w:trPr>
        <w:tc>
          <w:tcPr>
            <w:tcW w:w="2552" w:type="dxa"/>
            <w:shd w:val="clear" w:color="auto" w:fill="E0EBF1" w:themeFill="text2" w:themeFillTint="33"/>
            <w:vAlign w:val="center"/>
          </w:tcPr>
          <w:p w14:paraId="32A30327" w14:textId="048A584B" w:rsidR="009A5C46" w:rsidRPr="002918BF" w:rsidRDefault="009A5C46" w:rsidP="002918BF">
            <w:pP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fr-FR"/>
              </w:rPr>
            </w:pPr>
            <w:r w:rsidRPr="002918BF">
              <w:rPr>
                <w:rFonts w:ascii="Segoe UI" w:eastAsia="Times New Roman" w:hAnsi="Segoe UI" w:cs="Segoe UI"/>
                <w:b/>
                <w:bCs/>
                <w:color w:val="2E393D" w:themeColor="accent4"/>
                <w:sz w:val="20"/>
                <w:szCs w:val="20"/>
                <w:lang w:eastAsia="fr-FR"/>
              </w:rPr>
              <w:t>Santé psychologique et prévention des risques psychosociaux</w:t>
            </w:r>
          </w:p>
        </w:tc>
        <w:tc>
          <w:tcPr>
            <w:tcW w:w="7791" w:type="dxa"/>
            <w:shd w:val="clear" w:color="auto" w:fill="E0EBF1" w:themeFill="text2" w:themeFillTint="33"/>
            <w:vAlign w:val="center"/>
          </w:tcPr>
          <w:p w14:paraId="2F6968EE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La charge et la complexité du travail</w:t>
            </w:r>
          </w:p>
          <w:p w14:paraId="79EB5164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Le sentiment d’urgence et la gestion des priorités</w:t>
            </w:r>
          </w:p>
          <w:p w14:paraId="539E6ED9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Le travail à distance</w:t>
            </w:r>
          </w:p>
          <w:p w14:paraId="000F6F0D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Le sentiment d’insécurité</w:t>
            </w:r>
          </w:p>
          <w:p w14:paraId="6B23EEA2" w14:textId="77777777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Les tensions au sein des équipes</w:t>
            </w:r>
          </w:p>
          <w:p w14:paraId="32BCB8C0" w14:textId="293DA4F2" w:rsidR="00004E01" w:rsidRPr="00004E01" w:rsidRDefault="00004E01" w:rsidP="002918BF">
            <w:pPr>
              <w:pStyle w:val="Paragraphedeliste"/>
              <w:numPr>
                <w:ilvl w:val="0"/>
                <w:numId w:val="38"/>
              </w:numPr>
              <w:ind w:left="211" w:hanging="211"/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</w:pPr>
            <w:r w:rsidRPr="00004E01"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Etc</w:t>
            </w:r>
            <w:r>
              <w:rPr>
                <w:rFonts w:ascii="Segoe UI" w:eastAsia="Times New Roman" w:hAnsi="Segoe UI" w:cs="Segoe UI"/>
                <w:iCs/>
                <w:sz w:val="20"/>
                <w:szCs w:val="20"/>
                <w:lang w:eastAsia="fr-FR"/>
              </w:rPr>
              <w:t>.</w:t>
            </w:r>
          </w:p>
        </w:tc>
      </w:tr>
    </w:tbl>
    <w:p w14:paraId="2E5ADE1C" w14:textId="77777777" w:rsidR="009A5C46" w:rsidRPr="006C589B" w:rsidRDefault="009A5C46" w:rsidP="002918BF">
      <w:pPr>
        <w:spacing w:after="0" w:line="240" w:lineRule="auto"/>
        <w:ind w:left="360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7F113430" w14:textId="520C109E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33E66EEA" w14:textId="2A39E7F7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0A84CA39" w14:textId="234E97DE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1924EB1B" w14:textId="385C1AEA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40814E03" w14:textId="3B9A9C1C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3563C1E7" w14:textId="4F128BB1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1585D7CD" w14:textId="4AB4866C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0A95CADC" w14:textId="2F94036F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5C5484ED" w14:textId="317C5C81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0AF583A1" w14:textId="77777777" w:rsidR="00336873" w:rsidRPr="007F56FD" w:rsidRDefault="00336873" w:rsidP="002918BF">
      <w:pPr>
        <w:spacing w:after="0" w:line="240" w:lineRule="auto"/>
        <w:jc w:val="both"/>
        <w:rPr>
          <w:rFonts w:ascii="Segoe UI" w:eastAsia="Times New Roman" w:hAnsi="Segoe UI" w:cs="Segoe UI"/>
          <w:i/>
          <w:sz w:val="20"/>
          <w:szCs w:val="20"/>
          <w:lang w:eastAsia="fr-FR"/>
        </w:rPr>
      </w:pPr>
    </w:p>
    <w:p w14:paraId="3F5C61EE" w14:textId="77777777" w:rsidR="00336873" w:rsidRPr="007F56FD" w:rsidRDefault="00336873" w:rsidP="002918BF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7268F771" w14:textId="77777777" w:rsidR="00984042" w:rsidRPr="007F56FD" w:rsidRDefault="00984042" w:rsidP="002918BF">
      <w:pPr>
        <w:spacing w:after="0" w:line="240" w:lineRule="auto"/>
        <w:jc w:val="both"/>
        <w:rPr>
          <w:rFonts w:ascii="Segoe UI" w:eastAsia="Times New Roman" w:hAnsi="Segoe UI" w:cs="Segoe UI"/>
          <w:color w:val="2E393D" w:themeColor="accent4"/>
          <w:sz w:val="20"/>
          <w:szCs w:val="20"/>
          <w:lang w:eastAsia="fr-FR"/>
        </w:rPr>
      </w:pPr>
    </w:p>
    <w:sectPr w:rsidR="00984042" w:rsidRPr="007F56FD" w:rsidSect="001F1094">
      <w:headerReference w:type="default" r:id="rId9"/>
      <w:footerReference w:type="default" r:id="rId10"/>
      <w:type w:val="continuous"/>
      <w:pgSz w:w="11906" w:h="16838"/>
      <w:pgMar w:top="1560" w:right="707" w:bottom="1701" w:left="851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C6BDC8" w14:textId="77777777" w:rsidR="007D3069" w:rsidRDefault="007D3069" w:rsidP="005500DC">
      <w:pPr>
        <w:spacing w:after="0" w:line="240" w:lineRule="auto"/>
      </w:pPr>
      <w:r>
        <w:separator/>
      </w:r>
    </w:p>
  </w:endnote>
  <w:endnote w:type="continuationSeparator" w:id="0">
    <w:p w14:paraId="4D429642" w14:textId="77777777" w:rsidR="007D3069" w:rsidRDefault="007D3069" w:rsidP="00550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utura Lt BT">
    <w:altName w:val="Arial"/>
    <w:charset w:val="00"/>
    <w:family w:val="swiss"/>
    <w:pitch w:val="variable"/>
    <w:sig w:usb0="80000867" w:usb1="00000000" w:usb2="00000000" w:usb3="00000000" w:csb0="000001FB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9F4C4A" w14:textId="77777777" w:rsidR="0030389C" w:rsidRPr="00AF1458" w:rsidRDefault="0030389C" w:rsidP="0030389C">
    <w:pPr>
      <w:pBdr>
        <w:top w:val="single" w:sz="4" w:space="1" w:color="BCC6CB" w:themeColor="accent2" w:themeTint="66"/>
      </w:pBdr>
      <w:spacing w:after="0" w:line="240" w:lineRule="auto"/>
      <w:rPr>
        <w:rFonts w:ascii="Segoe UI Semibold" w:hAnsi="Segoe UI Semibold" w:cs="Segoe UI Semibold"/>
        <w:color w:val="2E393D" w:themeColor="accent4"/>
        <w:sz w:val="12"/>
        <w:szCs w:val="8"/>
      </w:rPr>
    </w:pPr>
  </w:p>
  <w:tbl>
    <w:tblPr>
      <w:tblStyle w:val="Grilledutableau"/>
      <w:tblW w:w="10632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5"/>
      <w:gridCol w:w="9637"/>
    </w:tblGrid>
    <w:tr w:rsidR="0030389C" w14:paraId="39ED8CDF" w14:textId="77777777" w:rsidTr="00D1182E">
      <w:tc>
        <w:tcPr>
          <w:tcW w:w="995" w:type="dxa"/>
        </w:tcPr>
        <w:p w14:paraId="103E78A5" w14:textId="77777777" w:rsidR="0030389C" w:rsidRDefault="0030389C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noProof/>
            </w:rPr>
            <w:drawing>
              <wp:inline distT="0" distB="0" distL="0" distR="0" wp14:anchorId="2A4C0D5A" wp14:editId="42A8ECEB">
                <wp:extent cx="404928" cy="317500"/>
                <wp:effectExtent l="0" t="0" r="0" b="6350"/>
                <wp:docPr id="3" name="Imag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185" name="Image2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4928" cy="317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37" w:type="dxa"/>
        </w:tcPr>
        <w:p w14:paraId="47A7098A" w14:textId="6E62BF92" w:rsidR="0030389C" w:rsidRPr="00D650D2" w:rsidRDefault="008134DF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rFonts w:ascii="Segoe UI Semibold" w:hAnsi="Segoe UI Semibold" w:cs="Segoe UI Semibold"/>
              <w:color w:val="2E393D" w:themeColor="accent4"/>
              <w:sz w:val="18"/>
            </w:rPr>
            <w:t>AD CONSEIL : Une entreprise sociale et solidaire</w:t>
          </w:r>
        </w:p>
        <w:p w14:paraId="6E25C46D" w14:textId="59C2D032" w:rsidR="0030389C" w:rsidRDefault="008134DF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rFonts w:ascii="Segoe UI Semibold" w:hAnsi="Segoe UI Semibold" w:cs="Segoe UI Semibold"/>
              <w:color w:val="2E393D" w:themeColor="accent4"/>
              <w:sz w:val="18"/>
            </w:rPr>
            <w:t>Performance durable et qualité de vie au travail – www.adconseil.org</w:t>
          </w:r>
        </w:p>
      </w:tc>
    </w:tr>
  </w:tbl>
  <w:p w14:paraId="21D70E42" w14:textId="77777777" w:rsidR="006A749D" w:rsidRPr="00C12C80" w:rsidRDefault="006A749D" w:rsidP="00D17C8C">
    <w:pPr>
      <w:pStyle w:val="Pieddepage"/>
      <w:rPr>
        <w:rFonts w:ascii="Segoe UI Semibold" w:hAnsi="Segoe UI Semibold" w:cs="Segoe UI Semibold"/>
        <w:color w:val="374247" w:themeColor="accent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676FF7" w14:textId="77777777" w:rsidR="007D3069" w:rsidRDefault="007D3069" w:rsidP="005500DC">
      <w:pPr>
        <w:spacing w:after="0" w:line="240" w:lineRule="auto"/>
      </w:pPr>
      <w:r>
        <w:separator/>
      </w:r>
    </w:p>
  </w:footnote>
  <w:footnote w:type="continuationSeparator" w:id="0">
    <w:p w14:paraId="0DF42C37" w14:textId="77777777" w:rsidR="007D3069" w:rsidRDefault="007D3069" w:rsidP="00550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478CCE" w14:textId="10BF8073" w:rsidR="00147611" w:rsidRPr="00147611" w:rsidRDefault="00147611" w:rsidP="00147611">
    <w:pPr>
      <w:spacing w:after="0" w:line="240" w:lineRule="auto"/>
      <w:rPr>
        <w:rFonts w:ascii="Times New Roman" w:eastAsia="Times New Roman" w:hAnsi="Times New Roman"/>
        <w:sz w:val="24"/>
        <w:szCs w:val="24"/>
        <w:lang w:eastAsia="fr-FR"/>
      </w:rPr>
    </w:pPr>
    <w:r w:rsidRPr="00147611">
      <w:rPr>
        <w:rFonts w:ascii="Times New Roman" w:eastAsia="Times New Roman" w:hAnsi="Times New Roman"/>
        <w:noProof/>
        <w:sz w:val="24"/>
        <w:szCs w:val="24"/>
        <w:lang w:eastAsia="fr-FR"/>
      </w:rPr>
      <w:drawing>
        <wp:anchor distT="0" distB="0" distL="114300" distR="114300" simplePos="0" relativeHeight="251658240" behindDoc="0" locked="0" layoutInCell="1" allowOverlap="1" wp14:anchorId="12960B98" wp14:editId="23562C58">
          <wp:simplePos x="0" y="0"/>
          <wp:positionH relativeFrom="column">
            <wp:posOffset>-114300</wp:posOffset>
          </wp:positionH>
          <wp:positionV relativeFrom="paragraph">
            <wp:posOffset>-119720</wp:posOffset>
          </wp:positionV>
          <wp:extent cx="1612902" cy="691117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2902" cy="6911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7611">
      <w:rPr>
        <w:rFonts w:ascii="Times New Roman" w:eastAsia="Times New Roman" w:hAnsi="Times New Roman"/>
        <w:sz w:val="24"/>
        <w:szCs w:val="24"/>
        <w:lang w:eastAsia="fr-FR"/>
      </w:rPr>
      <w:fldChar w:fldCharType="begin"/>
    </w:r>
    <w:r w:rsidRPr="00147611">
      <w:rPr>
        <w:rFonts w:ascii="Times New Roman" w:eastAsia="Times New Roman" w:hAnsi="Times New Roman"/>
        <w:sz w:val="24"/>
        <w:szCs w:val="24"/>
        <w:lang w:eastAsia="fr-FR"/>
      </w:rPr>
      <w:instrText xml:space="preserve"> INCLUDEPICTURE "/var/folders/71/904hnryd3490pz6b6d8tg_rc0000gn/T/com.microsoft.Word/WebArchiveCopyPasteTempFiles/1200px-Universite_Evry.png" \* MERGEFORMATINET </w:instrText>
    </w:r>
    <w:r w:rsidRPr="00147611">
      <w:rPr>
        <w:rFonts w:ascii="Times New Roman" w:eastAsia="Times New Roman" w:hAnsi="Times New Roman"/>
        <w:sz w:val="24"/>
        <w:szCs w:val="24"/>
        <w:lang w:eastAsia="fr-FR"/>
      </w:rPr>
      <w:fldChar w:fldCharType="end"/>
    </w:r>
  </w:p>
  <w:p w14:paraId="31C21B9D" w14:textId="25D7E148" w:rsidR="001F1094" w:rsidRPr="001F1094" w:rsidRDefault="001F1094" w:rsidP="001F1094">
    <w:pPr>
      <w:jc w:val="right"/>
      <w:rPr>
        <w:rFonts w:ascii="Segoe UI" w:hAnsi="Segoe UI" w:cs="Segoe UI"/>
        <w:b/>
        <w:bCs/>
        <w:color w:val="4A87A7" w:themeColor="accent1"/>
        <w:sz w:val="18"/>
        <w:szCs w:val="18"/>
      </w:rPr>
    </w:pPr>
    <w:r w:rsidRPr="001F1094">
      <w:rPr>
        <w:b/>
        <w:bCs/>
        <w:color w:val="4A87A7" w:themeColor="accent1"/>
        <w:sz w:val="18"/>
        <w:szCs w:val="18"/>
      </w:rPr>
      <w:fldChar w:fldCharType="begin"/>
    </w:r>
    <w:r w:rsidRPr="001F1094">
      <w:rPr>
        <w:b/>
        <w:bCs/>
        <w:color w:val="4A87A7" w:themeColor="accent1"/>
        <w:sz w:val="18"/>
        <w:szCs w:val="18"/>
      </w:rPr>
      <w:instrText xml:space="preserve"> INCLUDEPICTURE "/var/folders/71/904hnryd3490pz6b6d8tg_rc0000gn/T/com.microsoft.Word/WebArchiveCopyPasteTempFiles/logo_univ.jpg" \* MERGEFORMATINET </w:instrText>
    </w:r>
    <w:r w:rsidRPr="001F1094">
      <w:rPr>
        <w:b/>
        <w:bCs/>
        <w:color w:val="4A87A7" w:themeColor="accent1"/>
        <w:sz w:val="18"/>
        <w:szCs w:val="18"/>
      </w:rPr>
      <w:fldChar w:fldCharType="end"/>
    </w:r>
    <w:r w:rsidRPr="001F1094">
      <w:rPr>
        <w:rFonts w:ascii="Segoe UI" w:hAnsi="Segoe UI" w:cs="Segoe UI"/>
        <w:b/>
        <w:bCs/>
        <w:color w:val="4A87A7" w:themeColor="accent1"/>
        <w:sz w:val="18"/>
        <w:szCs w:val="18"/>
      </w:rPr>
      <w:t xml:space="preserve">SEMINAIRE DE GOUVERNANCE </w:t>
    </w:r>
    <w:r w:rsidRPr="001F1094">
      <w:rPr>
        <w:rFonts w:ascii="Segoe UI Semibold" w:hAnsi="Segoe UI Semibold" w:cs="Segoe UI Semibold"/>
        <w:b/>
        <w:bCs/>
        <w:color w:val="4A87A7" w:themeColor="accent1"/>
        <w:sz w:val="18"/>
        <w:szCs w:val="18"/>
      </w:rPr>
      <w:t>–</w:t>
    </w:r>
    <w:r w:rsidRPr="001F1094">
      <w:rPr>
        <w:rFonts w:ascii="Segoe UI" w:hAnsi="Segoe UI" w:cs="Segoe UI"/>
        <w:b/>
        <w:bCs/>
        <w:color w:val="4A87A7" w:themeColor="accent1"/>
        <w:sz w:val="18"/>
        <w:szCs w:val="18"/>
      </w:rPr>
      <w:t xml:space="preserve"> OCTOBRE 2020</w:t>
    </w:r>
  </w:p>
  <w:p w14:paraId="0F578630" w14:textId="42547D17" w:rsidR="005D3643" w:rsidRDefault="005D364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30.75pt;height:29.25pt;visibility:visible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" o:bullet="t">
        <v:imagedata r:id="rId1" o:title="" croptop="-4250f" cropbottom="-5704f" cropleft="-3095f" cropright="-3416f"/>
        <o:lock v:ext="edit" aspectratio="f"/>
      </v:shape>
    </w:pict>
  </w:numPicBullet>
  <w:abstractNum w:abstractNumId="0" w15:restartNumberingAfterBreak="0">
    <w:nsid w:val="FFFFFF83"/>
    <w:multiLevelType w:val="singleLevel"/>
    <w:tmpl w:val="E7703648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8C6ACD2"/>
    <w:lvl w:ilvl="0">
      <w:start w:val="1"/>
      <w:numFmt w:val="bullet"/>
      <w:pStyle w:val="Listepuces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</w:abstractNum>
  <w:abstractNum w:abstractNumId="2" w15:restartNumberingAfterBreak="0">
    <w:nsid w:val="02761082"/>
    <w:multiLevelType w:val="multilevel"/>
    <w:tmpl w:val="250211F2"/>
    <w:lvl w:ilvl="0">
      <w:start w:val="1"/>
      <w:numFmt w:val="upperRoman"/>
      <w:pStyle w:val="Titre1"/>
      <w:lvlText w:val="%1."/>
      <w:lvlJc w:val="right"/>
      <w:pPr>
        <w:ind w:left="-2160" w:firstLine="288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itre3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pStyle w:val="Titre4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itre5"/>
      <w:lvlText w:val="(%5)"/>
      <w:lvlJc w:val="left"/>
      <w:pPr>
        <w:ind w:left="720" w:firstLine="0"/>
      </w:pPr>
      <w:rPr>
        <w:rFonts w:hint="default"/>
      </w:rPr>
    </w:lvl>
    <w:lvl w:ilvl="5">
      <w:start w:val="1"/>
      <w:numFmt w:val="lowerLetter"/>
      <w:pStyle w:val="Titre6"/>
      <w:lvlText w:val="(%6)"/>
      <w:lvlJc w:val="left"/>
      <w:pPr>
        <w:ind w:left="1440" w:firstLine="0"/>
      </w:pPr>
      <w:rPr>
        <w:rFonts w:hint="default"/>
      </w:rPr>
    </w:lvl>
    <w:lvl w:ilvl="6">
      <w:start w:val="1"/>
      <w:numFmt w:val="lowerRoman"/>
      <w:pStyle w:val="Titre7"/>
      <w:lvlText w:val="(%7)"/>
      <w:lvlJc w:val="left"/>
      <w:pPr>
        <w:ind w:left="2160" w:firstLine="0"/>
      </w:pPr>
      <w:rPr>
        <w:rFonts w:hint="default"/>
      </w:rPr>
    </w:lvl>
    <w:lvl w:ilvl="7">
      <w:start w:val="1"/>
      <w:numFmt w:val="lowerLetter"/>
      <w:pStyle w:val="Titre8"/>
      <w:lvlText w:val="(%8)"/>
      <w:lvlJc w:val="left"/>
      <w:pPr>
        <w:ind w:left="2880" w:firstLine="0"/>
      </w:pPr>
      <w:rPr>
        <w:rFonts w:hint="default"/>
      </w:rPr>
    </w:lvl>
    <w:lvl w:ilvl="8">
      <w:start w:val="1"/>
      <w:numFmt w:val="lowerRoman"/>
      <w:pStyle w:val="Titre9"/>
      <w:lvlText w:val="(%9)"/>
      <w:lvlJc w:val="left"/>
      <w:pPr>
        <w:ind w:left="3600" w:firstLine="0"/>
      </w:pPr>
      <w:rPr>
        <w:rFonts w:hint="default"/>
      </w:rPr>
    </w:lvl>
  </w:abstractNum>
  <w:abstractNum w:abstractNumId="3" w15:restartNumberingAfterBreak="0">
    <w:nsid w:val="02830B43"/>
    <w:multiLevelType w:val="hybridMultilevel"/>
    <w:tmpl w:val="5F3280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2D43F1"/>
    <w:multiLevelType w:val="hybridMultilevel"/>
    <w:tmpl w:val="8EC829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46C5A"/>
    <w:multiLevelType w:val="hybridMultilevel"/>
    <w:tmpl w:val="1270A8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471427"/>
    <w:multiLevelType w:val="hybridMultilevel"/>
    <w:tmpl w:val="9B9C4A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3C4BA1"/>
    <w:multiLevelType w:val="hybridMultilevel"/>
    <w:tmpl w:val="52062A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D305FC"/>
    <w:multiLevelType w:val="multilevel"/>
    <w:tmpl w:val="727A29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9DB201B"/>
    <w:multiLevelType w:val="hybridMultilevel"/>
    <w:tmpl w:val="A5706B34"/>
    <w:lvl w:ilvl="0" w:tplc="040C0001">
      <w:start w:val="1"/>
      <w:numFmt w:val="bullet"/>
      <w:lvlText w:val=""/>
      <w:lvlJc w:val="left"/>
      <w:pPr>
        <w:ind w:left="10707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A42A50"/>
    <w:multiLevelType w:val="hybridMultilevel"/>
    <w:tmpl w:val="170A55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98177B"/>
    <w:multiLevelType w:val="hybridMultilevel"/>
    <w:tmpl w:val="176A80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E603EB"/>
    <w:multiLevelType w:val="hybridMultilevel"/>
    <w:tmpl w:val="0DEC59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576CA1"/>
    <w:multiLevelType w:val="multilevel"/>
    <w:tmpl w:val="4F8C23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38674A1"/>
    <w:multiLevelType w:val="hybridMultilevel"/>
    <w:tmpl w:val="20DE33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3B149A"/>
    <w:multiLevelType w:val="hybridMultilevel"/>
    <w:tmpl w:val="F3968C0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4842C8"/>
    <w:multiLevelType w:val="multilevel"/>
    <w:tmpl w:val="C908ED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2A1F1BBA"/>
    <w:multiLevelType w:val="hybridMultilevel"/>
    <w:tmpl w:val="D8DE50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760FE"/>
    <w:multiLevelType w:val="hybridMultilevel"/>
    <w:tmpl w:val="5FCEE5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D07011"/>
    <w:multiLevelType w:val="hybridMultilevel"/>
    <w:tmpl w:val="0EBCAB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806B01"/>
    <w:multiLevelType w:val="hybridMultilevel"/>
    <w:tmpl w:val="A50059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944558"/>
    <w:multiLevelType w:val="hybridMultilevel"/>
    <w:tmpl w:val="22A0D134"/>
    <w:lvl w:ilvl="0" w:tplc="040C000F">
      <w:start w:val="1"/>
      <w:numFmt w:val="decimal"/>
      <w:lvlText w:val="%1."/>
      <w:lvlJc w:val="left"/>
      <w:pPr>
        <w:ind w:left="1423" w:hanging="360"/>
      </w:pPr>
    </w:lvl>
    <w:lvl w:ilvl="1" w:tplc="040C0019" w:tentative="1">
      <w:start w:val="1"/>
      <w:numFmt w:val="lowerLetter"/>
      <w:lvlText w:val="%2."/>
      <w:lvlJc w:val="left"/>
      <w:pPr>
        <w:ind w:left="2143" w:hanging="360"/>
      </w:pPr>
    </w:lvl>
    <w:lvl w:ilvl="2" w:tplc="040C001B" w:tentative="1">
      <w:start w:val="1"/>
      <w:numFmt w:val="lowerRoman"/>
      <w:lvlText w:val="%3."/>
      <w:lvlJc w:val="right"/>
      <w:pPr>
        <w:ind w:left="2863" w:hanging="180"/>
      </w:pPr>
    </w:lvl>
    <w:lvl w:ilvl="3" w:tplc="040C000F" w:tentative="1">
      <w:start w:val="1"/>
      <w:numFmt w:val="decimal"/>
      <w:lvlText w:val="%4."/>
      <w:lvlJc w:val="left"/>
      <w:pPr>
        <w:ind w:left="3583" w:hanging="360"/>
      </w:pPr>
    </w:lvl>
    <w:lvl w:ilvl="4" w:tplc="040C0019" w:tentative="1">
      <w:start w:val="1"/>
      <w:numFmt w:val="lowerLetter"/>
      <w:lvlText w:val="%5."/>
      <w:lvlJc w:val="left"/>
      <w:pPr>
        <w:ind w:left="4303" w:hanging="360"/>
      </w:pPr>
    </w:lvl>
    <w:lvl w:ilvl="5" w:tplc="040C001B" w:tentative="1">
      <w:start w:val="1"/>
      <w:numFmt w:val="lowerRoman"/>
      <w:lvlText w:val="%6."/>
      <w:lvlJc w:val="right"/>
      <w:pPr>
        <w:ind w:left="5023" w:hanging="180"/>
      </w:pPr>
    </w:lvl>
    <w:lvl w:ilvl="6" w:tplc="040C000F" w:tentative="1">
      <w:start w:val="1"/>
      <w:numFmt w:val="decimal"/>
      <w:lvlText w:val="%7."/>
      <w:lvlJc w:val="left"/>
      <w:pPr>
        <w:ind w:left="5743" w:hanging="360"/>
      </w:pPr>
    </w:lvl>
    <w:lvl w:ilvl="7" w:tplc="040C0019" w:tentative="1">
      <w:start w:val="1"/>
      <w:numFmt w:val="lowerLetter"/>
      <w:lvlText w:val="%8."/>
      <w:lvlJc w:val="left"/>
      <w:pPr>
        <w:ind w:left="6463" w:hanging="360"/>
      </w:pPr>
    </w:lvl>
    <w:lvl w:ilvl="8" w:tplc="040C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22" w15:restartNumberingAfterBreak="0">
    <w:nsid w:val="3D911EF9"/>
    <w:multiLevelType w:val="hybridMultilevel"/>
    <w:tmpl w:val="C9A68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D11F43"/>
    <w:multiLevelType w:val="hybridMultilevel"/>
    <w:tmpl w:val="26C01BF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1F1C38"/>
    <w:multiLevelType w:val="hybridMultilevel"/>
    <w:tmpl w:val="8CF412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633CE5"/>
    <w:multiLevelType w:val="hybridMultilevel"/>
    <w:tmpl w:val="981CFB06"/>
    <w:lvl w:ilvl="0" w:tplc="C1F08FDE">
      <w:start w:val="1"/>
      <w:numFmt w:val="decimal"/>
      <w:lvlText w:val="%1."/>
      <w:lvlJc w:val="left"/>
      <w:pPr>
        <w:ind w:left="720" w:hanging="360"/>
      </w:pPr>
      <w:rPr>
        <w:rFonts w:ascii="Segoe UI Semibold" w:hAnsi="Segoe UI Semibold" w:cs="Segoe UI Semibold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9C1DFC"/>
    <w:multiLevelType w:val="hybridMultilevel"/>
    <w:tmpl w:val="ED3C9C9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923F03"/>
    <w:multiLevelType w:val="hybridMultilevel"/>
    <w:tmpl w:val="66D8F162"/>
    <w:lvl w:ilvl="0" w:tplc="CEB0B522">
      <w:numFmt w:val="bullet"/>
      <w:pStyle w:val="Listepuces3"/>
      <w:lvlText w:val="-"/>
      <w:lvlJc w:val="left"/>
      <w:pPr>
        <w:ind w:left="926" w:hanging="360"/>
      </w:pPr>
      <w:rPr>
        <w:rFonts w:ascii="Arial" w:eastAsia="Times New Roman" w:hAnsi="Arial" w:cs="Calibri" w:hint="default"/>
      </w:rPr>
    </w:lvl>
    <w:lvl w:ilvl="1" w:tplc="040C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alibri" w:hint="default"/>
      </w:rPr>
    </w:lvl>
    <w:lvl w:ilvl="5" w:tplc="040C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alibri" w:hint="default"/>
      </w:rPr>
    </w:lvl>
    <w:lvl w:ilvl="8" w:tplc="040C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8" w15:restartNumberingAfterBreak="0">
    <w:nsid w:val="4C2A3D77"/>
    <w:multiLevelType w:val="hybridMultilevel"/>
    <w:tmpl w:val="7346DE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D41DF8"/>
    <w:multiLevelType w:val="hybridMultilevel"/>
    <w:tmpl w:val="E5C4169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274BC4"/>
    <w:multiLevelType w:val="hybridMultilevel"/>
    <w:tmpl w:val="C352D5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08726C"/>
    <w:multiLevelType w:val="hybridMultilevel"/>
    <w:tmpl w:val="0712B356"/>
    <w:lvl w:ilvl="0" w:tplc="D5DCE0E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4877AE"/>
    <w:multiLevelType w:val="hybridMultilevel"/>
    <w:tmpl w:val="53380F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706C1E"/>
    <w:multiLevelType w:val="hybridMultilevel"/>
    <w:tmpl w:val="373EA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FA7164"/>
    <w:multiLevelType w:val="hybridMultilevel"/>
    <w:tmpl w:val="8834D65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252AB9"/>
    <w:multiLevelType w:val="hybridMultilevel"/>
    <w:tmpl w:val="481E2A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683028"/>
    <w:multiLevelType w:val="hybridMultilevel"/>
    <w:tmpl w:val="7C4E618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F5427E"/>
    <w:multiLevelType w:val="hybridMultilevel"/>
    <w:tmpl w:val="33386F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0F5971"/>
    <w:multiLevelType w:val="hybridMultilevel"/>
    <w:tmpl w:val="25BAB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863488"/>
    <w:multiLevelType w:val="hybridMultilevel"/>
    <w:tmpl w:val="F87AE3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97735A"/>
    <w:multiLevelType w:val="hybridMultilevel"/>
    <w:tmpl w:val="2F52CD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F072AB"/>
    <w:multiLevelType w:val="hybridMultilevel"/>
    <w:tmpl w:val="A6CC6D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117B8A"/>
    <w:multiLevelType w:val="multilevel"/>
    <w:tmpl w:val="727A29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7"/>
  </w:num>
  <w:num w:numId="2">
    <w:abstractNumId w:val="0"/>
  </w:num>
  <w:num w:numId="3">
    <w:abstractNumId w:val="1"/>
  </w:num>
  <w:num w:numId="4">
    <w:abstractNumId w:val="2"/>
  </w:num>
  <w:num w:numId="5">
    <w:abstractNumId w:val="8"/>
  </w:num>
  <w:num w:numId="6">
    <w:abstractNumId w:val="16"/>
  </w:num>
  <w:num w:numId="7">
    <w:abstractNumId w:val="24"/>
  </w:num>
  <w:num w:numId="8">
    <w:abstractNumId w:val="28"/>
  </w:num>
  <w:num w:numId="9">
    <w:abstractNumId w:val="22"/>
  </w:num>
  <w:num w:numId="10">
    <w:abstractNumId w:val="37"/>
  </w:num>
  <w:num w:numId="11">
    <w:abstractNumId w:val="19"/>
  </w:num>
  <w:num w:numId="12">
    <w:abstractNumId w:val="14"/>
  </w:num>
  <w:num w:numId="13">
    <w:abstractNumId w:val="18"/>
  </w:num>
  <w:num w:numId="14">
    <w:abstractNumId w:val="38"/>
  </w:num>
  <w:num w:numId="15">
    <w:abstractNumId w:val="3"/>
  </w:num>
  <w:num w:numId="16">
    <w:abstractNumId w:val="7"/>
  </w:num>
  <w:num w:numId="17">
    <w:abstractNumId w:val="17"/>
  </w:num>
  <w:num w:numId="18">
    <w:abstractNumId w:val="12"/>
  </w:num>
  <w:num w:numId="19">
    <w:abstractNumId w:val="35"/>
  </w:num>
  <w:num w:numId="20">
    <w:abstractNumId w:val="15"/>
  </w:num>
  <w:num w:numId="21">
    <w:abstractNumId w:val="25"/>
  </w:num>
  <w:num w:numId="22">
    <w:abstractNumId w:val="9"/>
  </w:num>
  <w:num w:numId="23">
    <w:abstractNumId w:val="31"/>
  </w:num>
  <w:num w:numId="24">
    <w:abstractNumId w:val="26"/>
  </w:num>
  <w:num w:numId="25">
    <w:abstractNumId w:val="30"/>
  </w:num>
  <w:num w:numId="26">
    <w:abstractNumId w:val="34"/>
  </w:num>
  <w:num w:numId="27">
    <w:abstractNumId w:val="11"/>
  </w:num>
  <w:num w:numId="28">
    <w:abstractNumId w:val="42"/>
  </w:num>
  <w:num w:numId="29">
    <w:abstractNumId w:val="33"/>
  </w:num>
  <w:num w:numId="30">
    <w:abstractNumId w:val="32"/>
  </w:num>
  <w:num w:numId="31">
    <w:abstractNumId w:val="13"/>
  </w:num>
  <w:num w:numId="32">
    <w:abstractNumId w:val="40"/>
  </w:num>
  <w:num w:numId="33">
    <w:abstractNumId w:val="5"/>
  </w:num>
  <w:num w:numId="34">
    <w:abstractNumId w:val="29"/>
  </w:num>
  <w:num w:numId="35">
    <w:abstractNumId w:val="20"/>
  </w:num>
  <w:num w:numId="36">
    <w:abstractNumId w:val="6"/>
  </w:num>
  <w:num w:numId="37">
    <w:abstractNumId w:val="21"/>
  </w:num>
  <w:num w:numId="38">
    <w:abstractNumId w:val="41"/>
  </w:num>
  <w:num w:numId="39">
    <w:abstractNumId w:val="23"/>
  </w:num>
  <w:num w:numId="40">
    <w:abstractNumId w:val="4"/>
  </w:num>
  <w:num w:numId="41">
    <w:abstractNumId w:val="36"/>
  </w:num>
  <w:num w:numId="42">
    <w:abstractNumId w:val="39"/>
  </w:num>
  <w:num w:numId="43">
    <w:abstractNumId w:val="1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0DC"/>
    <w:rsid w:val="00001BD8"/>
    <w:rsid w:val="00003622"/>
    <w:rsid w:val="00004E01"/>
    <w:rsid w:val="00005AAF"/>
    <w:rsid w:val="00007853"/>
    <w:rsid w:val="000101E6"/>
    <w:rsid w:val="000107B0"/>
    <w:rsid w:val="00011BB4"/>
    <w:rsid w:val="00012B76"/>
    <w:rsid w:val="00013FB7"/>
    <w:rsid w:val="0001465E"/>
    <w:rsid w:val="00015F96"/>
    <w:rsid w:val="0001705A"/>
    <w:rsid w:val="000179C2"/>
    <w:rsid w:val="00017B2A"/>
    <w:rsid w:val="0002051E"/>
    <w:rsid w:val="0002547B"/>
    <w:rsid w:val="00025AF7"/>
    <w:rsid w:val="00026B69"/>
    <w:rsid w:val="000279A3"/>
    <w:rsid w:val="00031460"/>
    <w:rsid w:val="000315DA"/>
    <w:rsid w:val="000315FC"/>
    <w:rsid w:val="00035D72"/>
    <w:rsid w:val="00035F21"/>
    <w:rsid w:val="00037C72"/>
    <w:rsid w:val="00037D37"/>
    <w:rsid w:val="000407C3"/>
    <w:rsid w:val="00040882"/>
    <w:rsid w:val="00042A32"/>
    <w:rsid w:val="00042F2B"/>
    <w:rsid w:val="00044307"/>
    <w:rsid w:val="000444D2"/>
    <w:rsid w:val="00045A29"/>
    <w:rsid w:val="000470C7"/>
    <w:rsid w:val="0005044C"/>
    <w:rsid w:val="00053C88"/>
    <w:rsid w:val="00055242"/>
    <w:rsid w:val="000552AE"/>
    <w:rsid w:val="00055468"/>
    <w:rsid w:val="000566BA"/>
    <w:rsid w:val="00056EDF"/>
    <w:rsid w:val="00056F99"/>
    <w:rsid w:val="00057F2B"/>
    <w:rsid w:val="00062CB0"/>
    <w:rsid w:val="000635BD"/>
    <w:rsid w:val="00063AC3"/>
    <w:rsid w:val="000646A3"/>
    <w:rsid w:val="00064ECF"/>
    <w:rsid w:val="00064F6E"/>
    <w:rsid w:val="00065D45"/>
    <w:rsid w:val="00065E51"/>
    <w:rsid w:val="00067538"/>
    <w:rsid w:val="00067E9E"/>
    <w:rsid w:val="0007141C"/>
    <w:rsid w:val="00071469"/>
    <w:rsid w:val="00071CFD"/>
    <w:rsid w:val="00071E80"/>
    <w:rsid w:val="00072A16"/>
    <w:rsid w:val="0007537C"/>
    <w:rsid w:val="00075885"/>
    <w:rsid w:val="00077419"/>
    <w:rsid w:val="0007746A"/>
    <w:rsid w:val="00077B26"/>
    <w:rsid w:val="00080061"/>
    <w:rsid w:val="00082029"/>
    <w:rsid w:val="00082933"/>
    <w:rsid w:val="00082BD6"/>
    <w:rsid w:val="00082EBB"/>
    <w:rsid w:val="00084D46"/>
    <w:rsid w:val="00084F64"/>
    <w:rsid w:val="00087489"/>
    <w:rsid w:val="00091D82"/>
    <w:rsid w:val="00093332"/>
    <w:rsid w:val="00095211"/>
    <w:rsid w:val="00095741"/>
    <w:rsid w:val="00095B6B"/>
    <w:rsid w:val="00097C7F"/>
    <w:rsid w:val="000A0791"/>
    <w:rsid w:val="000A3870"/>
    <w:rsid w:val="000A3913"/>
    <w:rsid w:val="000A4A2C"/>
    <w:rsid w:val="000A7371"/>
    <w:rsid w:val="000B0A6E"/>
    <w:rsid w:val="000B0FFC"/>
    <w:rsid w:val="000B19A7"/>
    <w:rsid w:val="000B2575"/>
    <w:rsid w:val="000B3713"/>
    <w:rsid w:val="000B3BB7"/>
    <w:rsid w:val="000B681E"/>
    <w:rsid w:val="000B6846"/>
    <w:rsid w:val="000B78B1"/>
    <w:rsid w:val="000C159E"/>
    <w:rsid w:val="000C3550"/>
    <w:rsid w:val="000C3D35"/>
    <w:rsid w:val="000C6F11"/>
    <w:rsid w:val="000C7535"/>
    <w:rsid w:val="000C7707"/>
    <w:rsid w:val="000C7B29"/>
    <w:rsid w:val="000D256F"/>
    <w:rsid w:val="000D42BE"/>
    <w:rsid w:val="000D5302"/>
    <w:rsid w:val="000D579E"/>
    <w:rsid w:val="000D5B22"/>
    <w:rsid w:val="000D669F"/>
    <w:rsid w:val="000D6EE3"/>
    <w:rsid w:val="000E0456"/>
    <w:rsid w:val="000E24F2"/>
    <w:rsid w:val="000E31D3"/>
    <w:rsid w:val="000E346A"/>
    <w:rsid w:val="000E494B"/>
    <w:rsid w:val="000E5A77"/>
    <w:rsid w:val="000E60D8"/>
    <w:rsid w:val="000F0410"/>
    <w:rsid w:val="000F24BF"/>
    <w:rsid w:val="000F3053"/>
    <w:rsid w:val="000F31CF"/>
    <w:rsid w:val="000F4B8B"/>
    <w:rsid w:val="000F515D"/>
    <w:rsid w:val="00101C70"/>
    <w:rsid w:val="00102336"/>
    <w:rsid w:val="00102DEF"/>
    <w:rsid w:val="00104030"/>
    <w:rsid w:val="00105BC3"/>
    <w:rsid w:val="00106C34"/>
    <w:rsid w:val="00106C78"/>
    <w:rsid w:val="00107B9A"/>
    <w:rsid w:val="00107C3A"/>
    <w:rsid w:val="0011091C"/>
    <w:rsid w:val="00112CCA"/>
    <w:rsid w:val="00113450"/>
    <w:rsid w:val="00113C4D"/>
    <w:rsid w:val="00114DC5"/>
    <w:rsid w:val="001159C3"/>
    <w:rsid w:val="00117808"/>
    <w:rsid w:val="00122788"/>
    <w:rsid w:val="001228C9"/>
    <w:rsid w:val="0012329D"/>
    <w:rsid w:val="00123736"/>
    <w:rsid w:val="001262D0"/>
    <w:rsid w:val="00126FF2"/>
    <w:rsid w:val="00127D65"/>
    <w:rsid w:val="00130C9C"/>
    <w:rsid w:val="001321B3"/>
    <w:rsid w:val="00132DA1"/>
    <w:rsid w:val="001330D3"/>
    <w:rsid w:val="001341B2"/>
    <w:rsid w:val="00134773"/>
    <w:rsid w:val="00135BE4"/>
    <w:rsid w:val="00136E79"/>
    <w:rsid w:val="00141153"/>
    <w:rsid w:val="0014154B"/>
    <w:rsid w:val="00141946"/>
    <w:rsid w:val="00142D79"/>
    <w:rsid w:val="00144F2B"/>
    <w:rsid w:val="00146552"/>
    <w:rsid w:val="001475D5"/>
    <w:rsid w:val="00147611"/>
    <w:rsid w:val="00150F13"/>
    <w:rsid w:val="00153020"/>
    <w:rsid w:val="00153AC1"/>
    <w:rsid w:val="00154027"/>
    <w:rsid w:val="00154734"/>
    <w:rsid w:val="0015540F"/>
    <w:rsid w:val="00155661"/>
    <w:rsid w:val="001570E6"/>
    <w:rsid w:val="001571EF"/>
    <w:rsid w:val="00157710"/>
    <w:rsid w:val="00157CE3"/>
    <w:rsid w:val="00160858"/>
    <w:rsid w:val="00162287"/>
    <w:rsid w:val="00164CE2"/>
    <w:rsid w:val="00165459"/>
    <w:rsid w:val="001657BC"/>
    <w:rsid w:val="00166630"/>
    <w:rsid w:val="0017008A"/>
    <w:rsid w:val="00170F64"/>
    <w:rsid w:val="001711D5"/>
    <w:rsid w:val="001715F8"/>
    <w:rsid w:val="00172914"/>
    <w:rsid w:val="001730E0"/>
    <w:rsid w:val="001733F3"/>
    <w:rsid w:val="00173DBD"/>
    <w:rsid w:val="00174201"/>
    <w:rsid w:val="00174991"/>
    <w:rsid w:val="001749A2"/>
    <w:rsid w:val="001778DE"/>
    <w:rsid w:val="00181410"/>
    <w:rsid w:val="00181B94"/>
    <w:rsid w:val="00182511"/>
    <w:rsid w:val="001838AA"/>
    <w:rsid w:val="001854DF"/>
    <w:rsid w:val="00185CD8"/>
    <w:rsid w:val="0018756F"/>
    <w:rsid w:val="00187775"/>
    <w:rsid w:val="001878DE"/>
    <w:rsid w:val="00190493"/>
    <w:rsid w:val="00190559"/>
    <w:rsid w:val="00190FA7"/>
    <w:rsid w:val="00191E05"/>
    <w:rsid w:val="00191F3A"/>
    <w:rsid w:val="001941D6"/>
    <w:rsid w:val="00194927"/>
    <w:rsid w:val="0019700B"/>
    <w:rsid w:val="001977A7"/>
    <w:rsid w:val="001A001D"/>
    <w:rsid w:val="001A2A5A"/>
    <w:rsid w:val="001A3784"/>
    <w:rsid w:val="001A518D"/>
    <w:rsid w:val="001B0FA1"/>
    <w:rsid w:val="001B1551"/>
    <w:rsid w:val="001B1860"/>
    <w:rsid w:val="001B22F0"/>
    <w:rsid w:val="001B24FE"/>
    <w:rsid w:val="001B37B9"/>
    <w:rsid w:val="001B6902"/>
    <w:rsid w:val="001B7D5C"/>
    <w:rsid w:val="001C1A06"/>
    <w:rsid w:val="001C200D"/>
    <w:rsid w:val="001C261C"/>
    <w:rsid w:val="001C276A"/>
    <w:rsid w:val="001C3722"/>
    <w:rsid w:val="001C44CA"/>
    <w:rsid w:val="001C68C8"/>
    <w:rsid w:val="001C70BC"/>
    <w:rsid w:val="001C7E1F"/>
    <w:rsid w:val="001C7F7F"/>
    <w:rsid w:val="001D0521"/>
    <w:rsid w:val="001D068B"/>
    <w:rsid w:val="001D1466"/>
    <w:rsid w:val="001D2D9E"/>
    <w:rsid w:val="001D6A61"/>
    <w:rsid w:val="001D7ABE"/>
    <w:rsid w:val="001E2006"/>
    <w:rsid w:val="001E2469"/>
    <w:rsid w:val="001E353E"/>
    <w:rsid w:val="001E6360"/>
    <w:rsid w:val="001E64D6"/>
    <w:rsid w:val="001E7303"/>
    <w:rsid w:val="001E751A"/>
    <w:rsid w:val="001F019A"/>
    <w:rsid w:val="001F1094"/>
    <w:rsid w:val="001F162C"/>
    <w:rsid w:val="001F1889"/>
    <w:rsid w:val="001F2CFC"/>
    <w:rsid w:val="001F3596"/>
    <w:rsid w:val="001F438E"/>
    <w:rsid w:val="001F56F3"/>
    <w:rsid w:val="001F5D84"/>
    <w:rsid w:val="001F60AB"/>
    <w:rsid w:val="001F61E7"/>
    <w:rsid w:val="001F6DDF"/>
    <w:rsid w:val="0020000C"/>
    <w:rsid w:val="00200292"/>
    <w:rsid w:val="00200A32"/>
    <w:rsid w:val="0020253B"/>
    <w:rsid w:val="00203454"/>
    <w:rsid w:val="00203460"/>
    <w:rsid w:val="002043F9"/>
    <w:rsid w:val="00204CA6"/>
    <w:rsid w:val="00206229"/>
    <w:rsid w:val="00207519"/>
    <w:rsid w:val="00210781"/>
    <w:rsid w:val="002116EF"/>
    <w:rsid w:val="00211832"/>
    <w:rsid w:val="00214E2D"/>
    <w:rsid w:val="00220DAF"/>
    <w:rsid w:val="00221813"/>
    <w:rsid w:val="00222279"/>
    <w:rsid w:val="00222772"/>
    <w:rsid w:val="0022305C"/>
    <w:rsid w:val="00224AAE"/>
    <w:rsid w:val="00224FBD"/>
    <w:rsid w:val="002250C7"/>
    <w:rsid w:val="00225EBF"/>
    <w:rsid w:val="00226EB5"/>
    <w:rsid w:val="00226F6A"/>
    <w:rsid w:val="0022729B"/>
    <w:rsid w:val="002311F8"/>
    <w:rsid w:val="00232D4E"/>
    <w:rsid w:val="0023384F"/>
    <w:rsid w:val="002340A7"/>
    <w:rsid w:val="0023432D"/>
    <w:rsid w:val="00234E94"/>
    <w:rsid w:val="002369E9"/>
    <w:rsid w:val="0024063A"/>
    <w:rsid w:val="00241A00"/>
    <w:rsid w:val="00244F35"/>
    <w:rsid w:val="0024536A"/>
    <w:rsid w:val="00246B2A"/>
    <w:rsid w:val="00246E5A"/>
    <w:rsid w:val="00250887"/>
    <w:rsid w:val="00251B8A"/>
    <w:rsid w:val="00252077"/>
    <w:rsid w:val="00252491"/>
    <w:rsid w:val="002526FC"/>
    <w:rsid w:val="00252D02"/>
    <w:rsid w:val="00253846"/>
    <w:rsid w:val="00254225"/>
    <w:rsid w:val="00254512"/>
    <w:rsid w:val="00254FD9"/>
    <w:rsid w:val="002555D7"/>
    <w:rsid w:val="0025619D"/>
    <w:rsid w:val="00256456"/>
    <w:rsid w:val="0025676E"/>
    <w:rsid w:val="00261EC6"/>
    <w:rsid w:val="00261F89"/>
    <w:rsid w:val="002633C1"/>
    <w:rsid w:val="00263447"/>
    <w:rsid w:val="00263B82"/>
    <w:rsid w:val="00263D08"/>
    <w:rsid w:val="00266A8D"/>
    <w:rsid w:val="00271788"/>
    <w:rsid w:val="002728FD"/>
    <w:rsid w:val="00273603"/>
    <w:rsid w:val="00274581"/>
    <w:rsid w:val="002752B1"/>
    <w:rsid w:val="002776CB"/>
    <w:rsid w:val="00281664"/>
    <w:rsid w:val="002820A0"/>
    <w:rsid w:val="002830F3"/>
    <w:rsid w:val="002839A2"/>
    <w:rsid w:val="002866D8"/>
    <w:rsid w:val="00290DBF"/>
    <w:rsid w:val="002918BF"/>
    <w:rsid w:val="00293C7B"/>
    <w:rsid w:val="00293E59"/>
    <w:rsid w:val="00293EDA"/>
    <w:rsid w:val="002950FD"/>
    <w:rsid w:val="00295721"/>
    <w:rsid w:val="00297696"/>
    <w:rsid w:val="0029797E"/>
    <w:rsid w:val="002A0876"/>
    <w:rsid w:val="002A0EB3"/>
    <w:rsid w:val="002A2005"/>
    <w:rsid w:val="002A25E4"/>
    <w:rsid w:val="002A2BF2"/>
    <w:rsid w:val="002A3280"/>
    <w:rsid w:val="002A4452"/>
    <w:rsid w:val="002A45C3"/>
    <w:rsid w:val="002A5670"/>
    <w:rsid w:val="002A5F58"/>
    <w:rsid w:val="002A607B"/>
    <w:rsid w:val="002A6161"/>
    <w:rsid w:val="002B0846"/>
    <w:rsid w:val="002B187B"/>
    <w:rsid w:val="002B199B"/>
    <w:rsid w:val="002B2392"/>
    <w:rsid w:val="002B2DAD"/>
    <w:rsid w:val="002B3C4E"/>
    <w:rsid w:val="002B4302"/>
    <w:rsid w:val="002B5543"/>
    <w:rsid w:val="002B73FE"/>
    <w:rsid w:val="002C0A2C"/>
    <w:rsid w:val="002C1699"/>
    <w:rsid w:val="002C2443"/>
    <w:rsid w:val="002C4574"/>
    <w:rsid w:val="002C4F97"/>
    <w:rsid w:val="002C5E91"/>
    <w:rsid w:val="002C692F"/>
    <w:rsid w:val="002C718B"/>
    <w:rsid w:val="002C7E44"/>
    <w:rsid w:val="002D06BD"/>
    <w:rsid w:val="002D144D"/>
    <w:rsid w:val="002D29FB"/>
    <w:rsid w:val="002D42B2"/>
    <w:rsid w:val="002D44F6"/>
    <w:rsid w:val="002D4EB4"/>
    <w:rsid w:val="002D57AC"/>
    <w:rsid w:val="002D712B"/>
    <w:rsid w:val="002E0761"/>
    <w:rsid w:val="002E0D3C"/>
    <w:rsid w:val="002E146A"/>
    <w:rsid w:val="002E4D4B"/>
    <w:rsid w:val="002E5D7C"/>
    <w:rsid w:val="002E7CE8"/>
    <w:rsid w:val="002F093D"/>
    <w:rsid w:val="002F0D2F"/>
    <w:rsid w:val="002F15AB"/>
    <w:rsid w:val="002F1F35"/>
    <w:rsid w:val="002F2F6C"/>
    <w:rsid w:val="002F395A"/>
    <w:rsid w:val="002F3EC5"/>
    <w:rsid w:val="002F58F5"/>
    <w:rsid w:val="002F6456"/>
    <w:rsid w:val="002F6539"/>
    <w:rsid w:val="003001A4"/>
    <w:rsid w:val="00300964"/>
    <w:rsid w:val="0030099E"/>
    <w:rsid w:val="00300DB4"/>
    <w:rsid w:val="00301175"/>
    <w:rsid w:val="003015F9"/>
    <w:rsid w:val="003033BB"/>
    <w:rsid w:val="0030389C"/>
    <w:rsid w:val="003038A4"/>
    <w:rsid w:val="00304B14"/>
    <w:rsid w:val="003054DE"/>
    <w:rsid w:val="003059B1"/>
    <w:rsid w:val="00305EA2"/>
    <w:rsid w:val="003075F3"/>
    <w:rsid w:val="003110C0"/>
    <w:rsid w:val="00311532"/>
    <w:rsid w:val="003115D6"/>
    <w:rsid w:val="00312EC4"/>
    <w:rsid w:val="00313140"/>
    <w:rsid w:val="00313746"/>
    <w:rsid w:val="0031386F"/>
    <w:rsid w:val="003152DF"/>
    <w:rsid w:val="00315916"/>
    <w:rsid w:val="0031629E"/>
    <w:rsid w:val="00317BAF"/>
    <w:rsid w:val="003207ED"/>
    <w:rsid w:val="00320B9B"/>
    <w:rsid w:val="00320C11"/>
    <w:rsid w:val="00320D68"/>
    <w:rsid w:val="00323145"/>
    <w:rsid w:val="003232FE"/>
    <w:rsid w:val="00323509"/>
    <w:rsid w:val="00326C66"/>
    <w:rsid w:val="00327E76"/>
    <w:rsid w:val="003308C5"/>
    <w:rsid w:val="003313B4"/>
    <w:rsid w:val="0033148E"/>
    <w:rsid w:val="00331A19"/>
    <w:rsid w:val="00333B68"/>
    <w:rsid w:val="00333FF1"/>
    <w:rsid w:val="00334C55"/>
    <w:rsid w:val="00335363"/>
    <w:rsid w:val="00336745"/>
    <w:rsid w:val="00336873"/>
    <w:rsid w:val="003369B5"/>
    <w:rsid w:val="00337664"/>
    <w:rsid w:val="003406A8"/>
    <w:rsid w:val="003421CD"/>
    <w:rsid w:val="0034392D"/>
    <w:rsid w:val="00344D44"/>
    <w:rsid w:val="00345057"/>
    <w:rsid w:val="003451F6"/>
    <w:rsid w:val="003457CB"/>
    <w:rsid w:val="00346DAF"/>
    <w:rsid w:val="00347413"/>
    <w:rsid w:val="003518B8"/>
    <w:rsid w:val="00354858"/>
    <w:rsid w:val="00354B0D"/>
    <w:rsid w:val="00355703"/>
    <w:rsid w:val="003576C5"/>
    <w:rsid w:val="00360456"/>
    <w:rsid w:val="003618CC"/>
    <w:rsid w:val="00362377"/>
    <w:rsid w:val="00362E47"/>
    <w:rsid w:val="003638F0"/>
    <w:rsid w:val="003649AD"/>
    <w:rsid w:val="00364A64"/>
    <w:rsid w:val="00365FE5"/>
    <w:rsid w:val="00366DF8"/>
    <w:rsid w:val="0037161C"/>
    <w:rsid w:val="00374110"/>
    <w:rsid w:val="00374689"/>
    <w:rsid w:val="00374825"/>
    <w:rsid w:val="00374C09"/>
    <w:rsid w:val="003755A0"/>
    <w:rsid w:val="00377BFE"/>
    <w:rsid w:val="003806A2"/>
    <w:rsid w:val="00381825"/>
    <w:rsid w:val="00387B3F"/>
    <w:rsid w:val="003913C7"/>
    <w:rsid w:val="00393170"/>
    <w:rsid w:val="00393905"/>
    <w:rsid w:val="003946E8"/>
    <w:rsid w:val="00394E89"/>
    <w:rsid w:val="00396E11"/>
    <w:rsid w:val="00397383"/>
    <w:rsid w:val="003A3525"/>
    <w:rsid w:val="003A3D74"/>
    <w:rsid w:val="003A4140"/>
    <w:rsid w:val="003A43CC"/>
    <w:rsid w:val="003A4453"/>
    <w:rsid w:val="003A463D"/>
    <w:rsid w:val="003A4AE4"/>
    <w:rsid w:val="003A4E5A"/>
    <w:rsid w:val="003A5623"/>
    <w:rsid w:val="003A6F45"/>
    <w:rsid w:val="003B07D3"/>
    <w:rsid w:val="003B3AEB"/>
    <w:rsid w:val="003B6609"/>
    <w:rsid w:val="003B7410"/>
    <w:rsid w:val="003B7AB2"/>
    <w:rsid w:val="003C025E"/>
    <w:rsid w:val="003C0466"/>
    <w:rsid w:val="003C0F0F"/>
    <w:rsid w:val="003C5ACE"/>
    <w:rsid w:val="003C5E94"/>
    <w:rsid w:val="003C63CA"/>
    <w:rsid w:val="003C6AF5"/>
    <w:rsid w:val="003C77BE"/>
    <w:rsid w:val="003D040F"/>
    <w:rsid w:val="003D0D1D"/>
    <w:rsid w:val="003D18A6"/>
    <w:rsid w:val="003D5C53"/>
    <w:rsid w:val="003D7A41"/>
    <w:rsid w:val="003E0019"/>
    <w:rsid w:val="003E30B0"/>
    <w:rsid w:val="003E368D"/>
    <w:rsid w:val="003E3C7F"/>
    <w:rsid w:val="003E3D02"/>
    <w:rsid w:val="003E47E8"/>
    <w:rsid w:val="003E4EC1"/>
    <w:rsid w:val="003E515C"/>
    <w:rsid w:val="003E5343"/>
    <w:rsid w:val="003E66F1"/>
    <w:rsid w:val="003F0EB4"/>
    <w:rsid w:val="003F23CC"/>
    <w:rsid w:val="003F30A7"/>
    <w:rsid w:val="003F3385"/>
    <w:rsid w:val="003F3E78"/>
    <w:rsid w:val="003F419F"/>
    <w:rsid w:val="003F6651"/>
    <w:rsid w:val="00402453"/>
    <w:rsid w:val="00405837"/>
    <w:rsid w:val="00405B4A"/>
    <w:rsid w:val="004101FA"/>
    <w:rsid w:val="00411201"/>
    <w:rsid w:val="0041165C"/>
    <w:rsid w:val="00412B7C"/>
    <w:rsid w:val="00414AC8"/>
    <w:rsid w:val="00414F90"/>
    <w:rsid w:val="0041587B"/>
    <w:rsid w:val="00416483"/>
    <w:rsid w:val="004164D2"/>
    <w:rsid w:val="00416DD1"/>
    <w:rsid w:val="0041755F"/>
    <w:rsid w:val="0042008D"/>
    <w:rsid w:val="004211E5"/>
    <w:rsid w:val="004213AE"/>
    <w:rsid w:val="0042143D"/>
    <w:rsid w:val="004232AC"/>
    <w:rsid w:val="0042348C"/>
    <w:rsid w:val="00423B48"/>
    <w:rsid w:val="004244AF"/>
    <w:rsid w:val="00425821"/>
    <w:rsid w:val="00427624"/>
    <w:rsid w:val="00431CB8"/>
    <w:rsid w:val="00431F10"/>
    <w:rsid w:val="0043362F"/>
    <w:rsid w:val="004352DE"/>
    <w:rsid w:val="004362A5"/>
    <w:rsid w:val="00437163"/>
    <w:rsid w:val="0044110F"/>
    <w:rsid w:val="004413BC"/>
    <w:rsid w:val="00441415"/>
    <w:rsid w:val="004422EA"/>
    <w:rsid w:val="00442994"/>
    <w:rsid w:val="00443ABD"/>
    <w:rsid w:val="004442F9"/>
    <w:rsid w:val="0044489B"/>
    <w:rsid w:val="00444C2D"/>
    <w:rsid w:val="00446661"/>
    <w:rsid w:val="004475FB"/>
    <w:rsid w:val="00451562"/>
    <w:rsid w:val="00452801"/>
    <w:rsid w:val="00453FB0"/>
    <w:rsid w:val="0045531D"/>
    <w:rsid w:val="00455978"/>
    <w:rsid w:val="00456B1E"/>
    <w:rsid w:val="00456D72"/>
    <w:rsid w:val="004618ED"/>
    <w:rsid w:val="004624C8"/>
    <w:rsid w:val="0046464F"/>
    <w:rsid w:val="00464671"/>
    <w:rsid w:val="00467218"/>
    <w:rsid w:val="0046761B"/>
    <w:rsid w:val="00467E7F"/>
    <w:rsid w:val="00471A43"/>
    <w:rsid w:val="00472B32"/>
    <w:rsid w:val="004756AC"/>
    <w:rsid w:val="0047581D"/>
    <w:rsid w:val="004779F8"/>
    <w:rsid w:val="00484E2C"/>
    <w:rsid w:val="0048562C"/>
    <w:rsid w:val="00485E89"/>
    <w:rsid w:val="00487239"/>
    <w:rsid w:val="00492360"/>
    <w:rsid w:val="00492946"/>
    <w:rsid w:val="00493B92"/>
    <w:rsid w:val="00494795"/>
    <w:rsid w:val="00495048"/>
    <w:rsid w:val="00496056"/>
    <w:rsid w:val="00497EE8"/>
    <w:rsid w:val="004A0D37"/>
    <w:rsid w:val="004A15D0"/>
    <w:rsid w:val="004A1FC8"/>
    <w:rsid w:val="004A20BF"/>
    <w:rsid w:val="004A24CB"/>
    <w:rsid w:val="004A4DDC"/>
    <w:rsid w:val="004A57A8"/>
    <w:rsid w:val="004A6764"/>
    <w:rsid w:val="004B020E"/>
    <w:rsid w:val="004B1D93"/>
    <w:rsid w:val="004B2980"/>
    <w:rsid w:val="004B2E5E"/>
    <w:rsid w:val="004B2FBB"/>
    <w:rsid w:val="004B3524"/>
    <w:rsid w:val="004B3F3C"/>
    <w:rsid w:val="004B60AA"/>
    <w:rsid w:val="004B6E48"/>
    <w:rsid w:val="004C094C"/>
    <w:rsid w:val="004C0E02"/>
    <w:rsid w:val="004C1B4A"/>
    <w:rsid w:val="004C3412"/>
    <w:rsid w:val="004C362D"/>
    <w:rsid w:val="004C39AC"/>
    <w:rsid w:val="004C3B75"/>
    <w:rsid w:val="004C3F3B"/>
    <w:rsid w:val="004C4388"/>
    <w:rsid w:val="004C5DB9"/>
    <w:rsid w:val="004C603B"/>
    <w:rsid w:val="004C6829"/>
    <w:rsid w:val="004C785B"/>
    <w:rsid w:val="004D0033"/>
    <w:rsid w:val="004D0172"/>
    <w:rsid w:val="004D17E0"/>
    <w:rsid w:val="004D2A5F"/>
    <w:rsid w:val="004D338F"/>
    <w:rsid w:val="004D47E6"/>
    <w:rsid w:val="004D7483"/>
    <w:rsid w:val="004D7CDF"/>
    <w:rsid w:val="004D7F9F"/>
    <w:rsid w:val="004E3032"/>
    <w:rsid w:val="004E303E"/>
    <w:rsid w:val="004E30B0"/>
    <w:rsid w:val="004E75BA"/>
    <w:rsid w:val="004E7B4C"/>
    <w:rsid w:val="004F0124"/>
    <w:rsid w:val="004F0371"/>
    <w:rsid w:val="004F0D25"/>
    <w:rsid w:val="004F140E"/>
    <w:rsid w:val="004F247F"/>
    <w:rsid w:val="004F289C"/>
    <w:rsid w:val="004F2C4C"/>
    <w:rsid w:val="004F2E6D"/>
    <w:rsid w:val="004F5B40"/>
    <w:rsid w:val="00500DD1"/>
    <w:rsid w:val="00501197"/>
    <w:rsid w:val="00501B31"/>
    <w:rsid w:val="00501EDD"/>
    <w:rsid w:val="005037B7"/>
    <w:rsid w:val="00507A7B"/>
    <w:rsid w:val="00510B80"/>
    <w:rsid w:val="00511816"/>
    <w:rsid w:val="00511F76"/>
    <w:rsid w:val="00512B9F"/>
    <w:rsid w:val="00516A86"/>
    <w:rsid w:val="00516BBD"/>
    <w:rsid w:val="00517793"/>
    <w:rsid w:val="0052079B"/>
    <w:rsid w:val="00521AF5"/>
    <w:rsid w:val="005221B2"/>
    <w:rsid w:val="005244A5"/>
    <w:rsid w:val="00525A47"/>
    <w:rsid w:val="005268D0"/>
    <w:rsid w:val="00526A47"/>
    <w:rsid w:val="00527B0E"/>
    <w:rsid w:val="00527C90"/>
    <w:rsid w:val="00527EB1"/>
    <w:rsid w:val="005325D3"/>
    <w:rsid w:val="0053287A"/>
    <w:rsid w:val="00533CD1"/>
    <w:rsid w:val="00534453"/>
    <w:rsid w:val="005348AC"/>
    <w:rsid w:val="00535885"/>
    <w:rsid w:val="00535E50"/>
    <w:rsid w:val="00537B45"/>
    <w:rsid w:val="0054085F"/>
    <w:rsid w:val="00541B64"/>
    <w:rsid w:val="0054392E"/>
    <w:rsid w:val="00544A64"/>
    <w:rsid w:val="00545B84"/>
    <w:rsid w:val="005500DC"/>
    <w:rsid w:val="005505AB"/>
    <w:rsid w:val="0055094C"/>
    <w:rsid w:val="00550C42"/>
    <w:rsid w:val="00551382"/>
    <w:rsid w:val="00551407"/>
    <w:rsid w:val="00551F54"/>
    <w:rsid w:val="005531D7"/>
    <w:rsid w:val="00554469"/>
    <w:rsid w:val="0055591C"/>
    <w:rsid w:val="005609EC"/>
    <w:rsid w:val="00561BA1"/>
    <w:rsid w:val="0056346C"/>
    <w:rsid w:val="005649AB"/>
    <w:rsid w:val="00564AEE"/>
    <w:rsid w:val="00564E93"/>
    <w:rsid w:val="00564FD7"/>
    <w:rsid w:val="00566D26"/>
    <w:rsid w:val="00567FB6"/>
    <w:rsid w:val="00571AF7"/>
    <w:rsid w:val="005727EA"/>
    <w:rsid w:val="00573647"/>
    <w:rsid w:val="005741B5"/>
    <w:rsid w:val="00575DF6"/>
    <w:rsid w:val="005761B2"/>
    <w:rsid w:val="00576953"/>
    <w:rsid w:val="00577651"/>
    <w:rsid w:val="005804DE"/>
    <w:rsid w:val="00580517"/>
    <w:rsid w:val="00580872"/>
    <w:rsid w:val="00580891"/>
    <w:rsid w:val="00582D8B"/>
    <w:rsid w:val="00583B1C"/>
    <w:rsid w:val="00584009"/>
    <w:rsid w:val="00584921"/>
    <w:rsid w:val="00584957"/>
    <w:rsid w:val="00584FD6"/>
    <w:rsid w:val="005851F1"/>
    <w:rsid w:val="00586949"/>
    <w:rsid w:val="00586ED7"/>
    <w:rsid w:val="00592587"/>
    <w:rsid w:val="005939AE"/>
    <w:rsid w:val="005958AA"/>
    <w:rsid w:val="00596B9F"/>
    <w:rsid w:val="005A183D"/>
    <w:rsid w:val="005A26FC"/>
    <w:rsid w:val="005A2C97"/>
    <w:rsid w:val="005A407A"/>
    <w:rsid w:val="005A6358"/>
    <w:rsid w:val="005A71E0"/>
    <w:rsid w:val="005A79EB"/>
    <w:rsid w:val="005B0DE7"/>
    <w:rsid w:val="005B1175"/>
    <w:rsid w:val="005B11E9"/>
    <w:rsid w:val="005B14B9"/>
    <w:rsid w:val="005B210B"/>
    <w:rsid w:val="005B2A96"/>
    <w:rsid w:val="005B3B33"/>
    <w:rsid w:val="005B52C8"/>
    <w:rsid w:val="005B5EFB"/>
    <w:rsid w:val="005B67BE"/>
    <w:rsid w:val="005B6ED9"/>
    <w:rsid w:val="005C2BBA"/>
    <w:rsid w:val="005C3E51"/>
    <w:rsid w:val="005C3F8F"/>
    <w:rsid w:val="005C6321"/>
    <w:rsid w:val="005C6AF2"/>
    <w:rsid w:val="005D0005"/>
    <w:rsid w:val="005D0486"/>
    <w:rsid w:val="005D15E4"/>
    <w:rsid w:val="005D337D"/>
    <w:rsid w:val="005D34B3"/>
    <w:rsid w:val="005D35FF"/>
    <w:rsid w:val="005D3643"/>
    <w:rsid w:val="005D38B1"/>
    <w:rsid w:val="005D3B22"/>
    <w:rsid w:val="005D578B"/>
    <w:rsid w:val="005D5AA1"/>
    <w:rsid w:val="005D743B"/>
    <w:rsid w:val="005E02B9"/>
    <w:rsid w:val="005E0A19"/>
    <w:rsid w:val="005E21E1"/>
    <w:rsid w:val="005E26D9"/>
    <w:rsid w:val="005E3257"/>
    <w:rsid w:val="005E38DF"/>
    <w:rsid w:val="005E3ECF"/>
    <w:rsid w:val="005E4175"/>
    <w:rsid w:val="005F1AB2"/>
    <w:rsid w:val="005F1B62"/>
    <w:rsid w:val="005F72F3"/>
    <w:rsid w:val="00600B95"/>
    <w:rsid w:val="00600CFD"/>
    <w:rsid w:val="00602BBC"/>
    <w:rsid w:val="00603F8D"/>
    <w:rsid w:val="006048A8"/>
    <w:rsid w:val="00605210"/>
    <w:rsid w:val="006059A0"/>
    <w:rsid w:val="00612FEE"/>
    <w:rsid w:val="00614210"/>
    <w:rsid w:val="00614E64"/>
    <w:rsid w:val="00614EC0"/>
    <w:rsid w:val="006155B4"/>
    <w:rsid w:val="00615AED"/>
    <w:rsid w:val="00616021"/>
    <w:rsid w:val="00620D8C"/>
    <w:rsid w:val="00621148"/>
    <w:rsid w:val="00621D4C"/>
    <w:rsid w:val="00622322"/>
    <w:rsid w:val="00622546"/>
    <w:rsid w:val="0062335E"/>
    <w:rsid w:val="00624589"/>
    <w:rsid w:val="00625087"/>
    <w:rsid w:val="00625C45"/>
    <w:rsid w:val="00625E37"/>
    <w:rsid w:val="00631C32"/>
    <w:rsid w:val="00631DB3"/>
    <w:rsid w:val="006327B7"/>
    <w:rsid w:val="00632AB7"/>
    <w:rsid w:val="00632D65"/>
    <w:rsid w:val="00633740"/>
    <w:rsid w:val="0063379B"/>
    <w:rsid w:val="0063722C"/>
    <w:rsid w:val="00637473"/>
    <w:rsid w:val="00645C5C"/>
    <w:rsid w:val="006463CD"/>
    <w:rsid w:val="00647D64"/>
    <w:rsid w:val="00653CE6"/>
    <w:rsid w:val="00654B35"/>
    <w:rsid w:val="00655B95"/>
    <w:rsid w:val="00655FCF"/>
    <w:rsid w:val="00656A51"/>
    <w:rsid w:val="0065772F"/>
    <w:rsid w:val="0066055E"/>
    <w:rsid w:val="006612F7"/>
    <w:rsid w:val="0066170E"/>
    <w:rsid w:val="0066222E"/>
    <w:rsid w:val="0066236E"/>
    <w:rsid w:val="006630F5"/>
    <w:rsid w:val="00663207"/>
    <w:rsid w:val="0066408A"/>
    <w:rsid w:val="00664BBB"/>
    <w:rsid w:val="006655E7"/>
    <w:rsid w:val="00665694"/>
    <w:rsid w:val="00665BA5"/>
    <w:rsid w:val="00666C9A"/>
    <w:rsid w:val="006701D8"/>
    <w:rsid w:val="00671174"/>
    <w:rsid w:val="00673A2A"/>
    <w:rsid w:val="00673B5E"/>
    <w:rsid w:val="00673BFE"/>
    <w:rsid w:val="00674742"/>
    <w:rsid w:val="00676C96"/>
    <w:rsid w:val="0068088C"/>
    <w:rsid w:val="0068103B"/>
    <w:rsid w:val="0068359A"/>
    <w:rsid w:val="00683A15"/>
    <w:rsid w:val="0068450B"/>
    <w:rsid w:val="00684578"/>
    <w:rsid w:val="006858D2"/>
    <w:rsid w:val="00685E51"/>
    <w:rsid w:val="00686203"/>
    <w:rsid w:val="0068764B"/>
    <w:rsid w:val="00692369"/>
    <w:rsid w:val="00692695"/>
    <w:rsid w:val="00692E35"/>
    <w:rsid w:val="00693D96"/>
    <w:rsid w:val="00693FDE"/>
    <w:rsid w:val="00694292"/>
    <w:rsid w:val="006947BF"/>
    <w:rsid w:val="006948C2"/>
    <w:rsid w:val="0069531B"/>
    <w:rsid w:val="00695396"/>
    <w:rsid w:val="00695BB1"/>
    <w:rsid w:val="006A0394"/>
    <w:rsid w:val="006A162E"/>
    <w:rsid w:val="006A3DC0"/>
    <w:rsid w:val="006A4B36"/>
    <w:rsid w:val="006A749D"/>
    <w:rsid w:val="006A7E08"/>
    <w:rsid w:val="006A7ED4"/>
    <w:rsid w:val="006B09B3"/>
    <w:rsid w:val="006B1336"/>
    <w:rsid w:val="006B235E"/>
    <w:rsid w:val="006B3777"/>
    <w:rsid w:val="006B6C9F"/>
    <w:rsid w:val="006B7328"/>
    <w:rsid w:val="006B7A0F"/>
    <w:rsid w:val="006C045F"/>
    <w:rsid w:val="006C11F2"/>
    <w:rsid w:val="006C169E"/>
    <w:rsid w:val="006C171C"/>
    <w:rsid w:val="006C172D"/>
    <w:rsid w:val="006C196B"/>
    <w:rsid w:val="006C264C"/>
    <w:rsid w:val="006C2E8B"/>
    <w:rsid w:val="006C370A"/>
    <w:rsid w:val="006C37D7"/>
    <w:rsid w:val="006C55FA"/>
    <w:rsid w:val="006C589B"/>
    <w:rsid w:val="006D0642"/>
    <w:rsid w:val="006D1739"/>
    <w:rsid w:val="006D53D6"/>
    <w:rsid w:val="006D5B4D"/>
    <w:rsid w:val="006D5D2E"/>
    <w:rsid w:val="006D748C"/>
    <w:rsid w:val="006E1CEE"/>
    <w:rsid w:val="006E3AA3"/>
    <w:rsid w:val="006E4453"/>
    <w:rsid w:val="006E4934"/>
    <w:rsid w:val="006E7931"/>
    <w:rsid w:val="006F0EFE"/>
    <w:rsid w:val="006F3590"/>
    <w:rsid w:val="006F56E2"/>
    <w:rsid w:val="006F74E2"/>
    <w:rsid w:val="006F76F0"/>
    <w:rsid w:val="00700BEB"/>
    <w:rsid w:val="00700EE8"/>
    <w:rsid w:val="007017CF"/>
    <w:rsid w:val="00701D76"/>
    <w:rsid w:val="00703115"/>
    <w:rsid w:val="007048E0"/>
    <w:rsid w:val="00704A84"/>
    <w:rsid w:val="00705C5E"/>
    <w:rsid w:val="0071057B"/>
    <w:rsid w:val="0071123A"/>
    <w:rsid w:val="00711766"/>
    <w:rsid w:val="007127CB"/>
    <w:rsid w:val="00712927"/>
    <w:rsid w:val="007129E6"/>
    <w:rsid w:val="00712E83"/>
    <w:rsid w:val="00713648"/>
    <w:rsid w:val="00713DDE"/>
    <w:rsid w:val="007146EE"/>
    <w:rsid w:val="00716CA2"/>
    <w:rsid w:val="00716EF6"/>
    <w:rsid w:val="0072087C"/>
    <w:rsid w:val="007221D7"/>
    <w:rsid w:val="00723507"/>
    <w:rsid w:val="007236A2"/>
    <w:rsid w:val="007249AF"/>
    <w:rsid w:val="00725DEB"/>
    <w:rsid w:val="007276C1"/>
    <w:rsid w:val="00727F6D"/>
    <w:rsid w:val="007301CB"/>
    <w:rsid w:val="007308A0"/>
    <w:rsid w:val="00730A52"/>
    <w:rsid w:val="00730FBE"/>
    <w:rsid w:val="00731BFF"/>
    <w:rsid w:val="00733DA0"/>
    <w:rsid w:val="00735202"/>
    <w:rsid w:val="00737841"/>
    <w:rsid w:val="00737F39"/>
    <w:rsid w:val="007400D4"/>
    <w:rsid w:val="00741AB2"/>
    <w:rsid w:val="007431DC"/>
    <w:rsid w:val="0074392E"/>
    <w:rsid w:val="00744637"/>
    <w:rsid w:val="0074510B"/>
    <w:rsid w:val="007463D5"/>
    <w:rsid w:val="00746F80"/>
    <w:rsid w:val="00747022"/>
    <w:rsid w:val="00753C42"/>
    <w:rsid w:val="00755193"/>
    <w:rsid w:val="00757CBF"/>
    <w:rsid w:val="007611B2"/>
    <w:rsid w:val="007621CC"/>
    <w:rsid w:val="00762600"/>
    <w:rsid w:val="00764219"/>
    <w:rsid w:val="00764C6B"/>
    <w:rsid w:val="0076541B"/>
    <w:rsid w:val="00765AAA"/>
    <w:rsid w:val="00765D20"/>
    <w:rsid w:val="0076793C"/>
    <w:rsid w:val="00770110"/>
    <w:rsid w:val="00770CB8"/>
    <w:rsid w:val="00771D47"/>
    <w:rsid w:val="007754C6"/>
    <w:rsid w:val="00776873"/>
    <w:rsid w:val="00776EFC"/>
    <w:rsid w:val="00780540"/>
    <w:rsid w:val="00782956"/>
    <w:rsid w:val="007832C5"/>
    <w:rsid w:val="00783C19"/>
    <w:rsid w:val="007850C9"/>
    <w:rsid w:val="007853D7"/>
    <w:rsid w:val="007855F8"/>
    <w:rsid w:val="00792A8A"/>
    <w:rsid w:val="007931BF"/>
    <w:rsid w:val="0079369D"/>
    <w:rsid w:val="00795247"/>
    <w:rsid w:val="00796687"/>
    <w:rsid w:val="007A0714"/>
    <w:rsid w:val="007A0BED"/>
    <w:rsid w:val="007A3D0F"/>
    <w:rsid w:val="007A4ECA"/>
    <w:rsid w:val="007B025D"/>
    <w:rsid w:val="007B0D64"/>
    <w:rsid w:val="007B0D9C"/>
    <w:rsid w:val="007B1040"/>
    <w:rsid w:val="007B16DA"/>
    <w:rsid w:val="007B2DAF"/>
    <w:rsid w:val="007B31D5"/>
    <w:rsid w:val="007B3C9B"/>
    <w:rsid w:val="007B41A7"/>
    <w:rsid w:val="007B43B9"/>
    <w:rsid w:val="007B6248"/>
    <w:rsid w:val="007B6318"/>
    <w:rsid w:val="007B632A"/>
    <w:rsid w:val="007B6C13"/>
    <w:rsid w:val="007C05AA"/>
    <w:rsid w:val="007C076B"/>
    <w:rsid w:val="007C1446"/>
    <w:rsid w:val="007C2660"/>
    <w:rsid w:val="007C2D25"/>
    <w:rsid w:val="007C5C9F"/>
    <w:rsid w:val="007C62D0"/>
    <w:rsid w:val="007C6B1B"/>
    <w:rsid w:val="007C7A4C"/>
    <w:rsid w:val="007D22D5"/>
    <w:rsid w:val="007D3069"/>
    <w:rsid w:val="007D354E"/>
    <w:rsid w:val="007D3CB2"/>
    <w:rsid w:val="007D4090"/>
    <w:rsid w:val="007D6261"/>
    <w:rsid w:val="007D6D8A"/>
    <w:rsid w:val="007D76C4"/>
    <w:rsid w:val="007D7F29"/>
    <w:rsid w:val="007E1FF6"/>
    <w:rsid w:val="007E27F4"/>
    <w:rsid w:val="007E2BC8"/>
    <w:rsid w:val="007E2FC3"/>
    <w:rsid w:val="007E3AAE"/>
    <w:rsid w:val="007E5034"/>
    <w:rsid w:val="007E521B"/>
    <w:rsid w:val="007E55FB"/>
    <w:rsid w:val="007E5648"/>
    <w:rsid w:val="007E6489"/>
    <w:rsid w:val="007F04BA"/>
    <w:rsid w:val="007F12B1"/>
    <w:rsid w:val="007F1BD5"/>
    <w:rsid w:val="007F3FE7"/>
    <w:rsid w:val="007F4EDC"/>
    <w:rsid w:val="007F56FD"/>
    <w:rsid w:val="00800E75"/>
    <w:rsid w:val="0080259C"/>
    <w:rsid w:val="008068E3"/>
    <w:rsid w:val="00806B04"/>
    <w:rsid w:val="00806F06"/>
    <w:rsid w:val="00807EB4"/>
    <w:rsid w:val="008110FF"/>
    <w:rsid w:val="00812E1F"/>
    <w:rsid w:val="00813194"/>
    <w:rsid w:val="008134DF"/>
    <w:rsid w:val="00814487"/>
    <w:rsid w:val="00815D84"/>
    <w:rsid w:val="00816058"/>
    <w:rsid w:val="008164D7"/>
    <w:rsid w:val="0081743F"/>
    <w:rsid w:val="00817656"/>
    <w:rsid w:val="008176F9"/>
    <w:rsid w:val="00817985"/>
    <w:rsid w:val="00821DCE"/>
    <w:rsid w:val="00821E11"/>
    <w:rsid w:val="00822AFA"/>
    <w:rsid w:val="00822CDF"/>
    <w:rsid w:val="008234A6"/>
    <w:rsid w:val="008237F1"/>
    <w:rsid w:val="00824383"/>
    <w:rsid w:val="00824BA6"/>
    <w:rsid w:val="00826BDF"/>
    <w:rsid w:val="00826BF0"/>
    <w:rsid w:val="008276B5"/>
    <w:rsid w:val="00827F66"/>
    <w:rsid w:val="008319C1"/>
    <w:rsid w:val="00831DAB"/>
    <w:rsid w:val="00832B13"/>
    <w:rsid w:val="00835A7E"/>
    <w:rsid w:val="0083693D"/>
    <w:rsid w:val="00840554"/>
    <w:rsid w:val="0084201B"/>
    <w:rsid w:val="00842DA1"/>
    <w:rsid w:val="0084446A"/>
    <w:rsid w:val="00844F73"/>
    <w:rsid w:val="0084699F"/>
    <w:rsid w:val="00850DBD"/>
    <w:rsid w:val="00851B2C"/>
    <w:rsid w:val="008522A9"/>
    <w:rsid w:val="00853D13"/>
    <w:rsid w:val="00854227"/>
    <w:rsid w:val="00855130"/>
    <w:rsid w:val="0085614D"/>
    <w:rsid w:val="00856991"/>
    <w:rsid w:val="00857B13"/>
    <w:rsid w:val="00861230"/>
    <w:rsid w:val="00863817"/>
    <w:rsid w:val="00865697"/>
    <w:rsid w:val="008704FA"/>
    <w:rsid w:val="008705E6"/>
    <w:rsid w:val="00873BF5"/>
    <w:rsid w:val="00874184"/>
    <w:rsid w:val="0087610E"/>
    <w:rsid w:val="0088001C"/>
    <w:rsid w:val="008820EC"/>
    <w:rsid w:val="00883C32"/>
    <w:rsid w:val="0088504B"/>
    <w:rsid w:val="0088576D"/>
    <w:rsid w:val="00885923"/>
    <w:rsid w:val="00885BEA"/>
    <w:rsid w:val="00886BD1"/>
    <w:rsid w:val="00886C1D"/>
    <w:rsid w:val="0088716C"/>
    <w:rsid w:val="00890F8C"/>
    <w:rsid w:val="008920AE"/>
    <w:rsid w:val="00892396"/>
    <w:rsid w:val="00892526"/>
    <w:rsid w:val="00893AAD"/>
    <w:rsid w:val="00893CDC"/>
    <w:rsid w:val="008944D9"/>
    <w:rsid w:val="00894628"/>
    <w:rsid w:val="0089501A"/>
    <w:rsid w:val="008956D8"/>
    <w:rsid w:val="00896C81"/>
    <w:rsid w:val="00897041"/>
    <w:rsid w:val="008970C9"/>
    <w:rsid w:val="008974A9"/>
    <w:rsid w:val="008A0D61"/>
    <w:rsid w:val="008A1440"/>
    <w:rsid w:val="008A2583"/>
    <w:rsid w:val="008A4F29"/>
    <w:rsid w:val="008A50DC"/>
    <w:rsid w:val="008A5BCC"/>
    <w:rsid w:val="008A5CF6"/>
    <w:rsid w:val="008A61A8"/>
    <w:rsid w:val="008A7779"/>
    <w:rsid w:val="008A7BC7"/>
    <w:rsid w:val="008A7FA8"/>
    <w:rsid w:val="008B18FD"/>
    <w:rsid w:val="008B1BF8"/>
    <w:rsid w:val="008B4252"/>
    <w:rsid w:val="008B5240"/>
    <w:rsid w:val="008B5E9C"/>
    <w:rsid w:val="008B6B24"/>
    <w:rsid w:val="008C15B9"/>
    <w:rsid w:val="008C18CB"/>
    <w:rsid w:val="008C2050"/>
    <w:rsid w:val="008C43F1"/>
    <w:rsid w:val="008C7C23"/>
    <w:rsid w:val="008D015F"/>
    <w:rsid w:val="008D0E0B"/>
    <w:rsid w:val="008D1FD2"/>
    <w:rsid w:val="008D2C0C"/>
    <w:rsid w:val="008D3C5F"/>
    <w:rsid w:val="008D404F"/>
    <w:rsid w:val="008D4150"/>
    <w:rsid w:val="008D5F8C"/>
    <w:rsid w:val="008D635F"/>
    <w:rsid w:val="008D6544"/>
    <w:rsid w:val="008D7867"/>
    <w:rsid w:val="008D7F91"/>
    <w:rsid w:val="008E0DD4"/>
    <w:rsid w:val="008E1CEC"/>
    <w:rsid w:val="008E2FF2"/>
    <w:rsid w:val="008E78B0"/>
    <w:rsid w:val="008F16DF"/>
    <w:rsid w:val="008F3B1C"/>
    <w:rsid w:val="008F59C1"/>
    <w:rsid w:val="008F6E70"/>
    <w:rsid w:val="008F77F7"/>
    <w:rsid w:val="008F7EE3"/>
    <w:rsid w:val="009009CD"/>
    <w:rsid w:val="00900A15"/>
    <w:rsid w:val="00900FB5"/>
    <w:rsid w:val="009036DB"/>
    <w:rsid w:val="00903FD1"/>
    <w:rsid w:val="00906660"/>
    <w:rsid w:val="00906D1A"/>
    <w:rsid w:val="009071C3"/>
    <w:rsid w:val="00911D9C"/>
    <w:rsid w:val="009129DE"/>
    <w:rsid w:val="009138C7"/>
    <w:rsid w:val="00915167"/>
    <w:rsid w:val="0091623E"/>
    <w:rsid w:val="009203F2"/>
    <w:rsid w:val="00920B09"/>
    <w:rsid w:val="0092179C"/>
    <w:rsid w:val="00922411"/>
    <w:rsid w:val="00923EF0"/>
    <w:rsid w:val="0092439D"/>
    <w:rsid w:val="009263F1"/>
    <w:rsid w:val="00926CB8"/>
    <w:rsid w:val="00926E4A"/>
    <w:rsid w:val="009278BA"/>
    <w:rsid w:val="0093091F"/>
    <w:rsid w:val="00931374"/>
    <w:rsid w:val="0093274C"/>
    <w:rsid w:val="00932E3F"/>
    <w:rsid w:val="00933530"/>
    <w:rsid w:val="00933728"/>
    <w:rsid w:val="00935ED3"/>
    <w:rsid w:val="00937660"/>
    <w:rsid w:val="009415DC"/>
    <w:rsid w:val="009436E1"/>
    <w:rsid w:val="00943F36"/>
    <w:rsid w:val="00943FFA"/>
    <w:rsid w:val="009445A2"/>
    <w:rsid w:val="00944FA9"/>
    <w:rsid w:val="00947ECF"/>
    <w:rsid w:val="00950369"/>
    <w:rsid w:val="0095095C"/>
    <w:rsid w:val="0095095E"/>
    <w:rsid w:val="00950B14"/>
    <w:rsid w:val="00951BCD"/>
    <w:rsid w:val="0095238D"/>
    <w:rsid w:val="009540D4"/>
    <w:rsid w:val="00954DC2"/>
    <w:rsid w:val="009560DF"/>
    <w:rsid w:val="00956940"/>
    <w:rsid w:val="00956D10"/>
    <w:rsid w:val="00956D6F"/>
    <w:rsid w:val="00961F12"/>
    <w:rsid w:val="00962DD8"/>
    <w:rsid w:val="00963E1B"/>
    <w:rsid w:val="00965D78"/>
    <w:rsid w:val="00970B06"/>
    <w:rsid w:val="00970DF7"/>
    <w:rsid w:val="00972CF6"/>
    <w:rsid w:val="00972ED8"/>
    <w:rsid w:val="00973147"/>
    <w:rsid w:val="0097502D"/>
    <w:rsid w:val="00976623"/>
    <w:rsid w:val="00976DCE"/>
    <w:rsid w:val="00977287"/>
    <w:rsid w:val="009803DE"/>
    <w:rsid w:val="0098255B"/>
    <w:rsid w:val="00984036"/>
    <w:rsid w:val="00984042"/>
    <w:rsid w:val="00985CB9"/>
    <w:rsid w:val="00986102"/>
    <w:rsid w:val="0098662B"/>
    <w:rsid w:val="00986D1D"/>
    <w:rsid w:val="0099192D"/>
    <w:rsid w:val="00991D19"/>
    <w:rsid w:val="0099207C"/>
    <w:rsid w:val="00992CA2"/>
    <w:rsid w:val="0099468C"/>
    <w:rsid w:val="00994B2B"/>
    <w:rsid w:val="009968D3"/>
    <w:rsid w:val="00997146"/>
    <w:rsid w:val="009A0B70"/>
    <w:rsid w:val="009A191F"/>
    <w:rsid w:val="009A294A"/>
    <w:rsid w:val="009A3BEE"/>
    <w:rsid w:val="009A4A80"/>
    <w:rsid w:val="009A53DA"/>
    <w:rsid w:val="009A5C46"/>
    <w:rsid w:val="009A696A"/>
    <w:rsid w:val="009A6C92"/>
    <w:rsid w:val="009A7F13"/>
    <w:rsid w:val="009B040B"/>
    <w:rsid w:val="009B0BB1"/>
    <w:rsid w:val="009B348A"/>
    <w:rsid w:val="009B5564"/>
    <w:rsid w:val="009C1912"/>
    <w:rsid w:val="009C20D7"/>
    <w:rsid w:val="009C2391"/>
    <w:rsid w:val="009C40FC"/>
    <w:rsid w:val="009C47C7"/>
    <w:rsid w:val="009C68A7"/>
    <w:rsid w:val="009C7707"/>
    <w:rsid w:val="009D1FB7"/>
    <w:rsid w:val="009D2057"/>
    <w:rsid w:val="009D37A5"/>
    <w:rsid w:val="009D6121"/>
    <w:rsid w:val="009D6803"/>
    <w:rsid w:val="009D73B5"/>
    <w:rsid w:val="009D7A59"/>
    <w:rsid w:val="009E055E"/>
    <w:rsid w:val="009E559C"/>
    <w:rsid w:val="009E579F"/>
    <w:rsid w:val="009E7634"/>
    <w:rsid w:val="009F1870"/>
    <w:rsid w:val="009F20E8"/>
    <w:rsid w:val="009F256F"/>
    <w:rsid w:val="009F509C"/>
    <w:rsid w:val="009F704A"/>
    <w:rsid w:val="009F793A"/>
    <w:rsid w:val="00A0346E"/>
    <w:rsid w:val="00A03660"/>
    <w:rsid w:val="00A038B8"/>
    <w:rsid w:val="00A04919"/>
    <w:rsid w:val="00A04AFC"/>
    <w:rsid w:val="00A04B74"/>
    <w:rsid w:val="00A05316"/>
    <w:rsid w:val="00A061E0"/>
    <w:rsid w:val="00A06734"/>
    <w:rsid w:val="00A067BC"/>
    <w:rsid w:val="00A078D3"/>
    <w:rsid w:val="00A0791C"/>
    <w:rsid w:val="00A10BF7"/>
    <w:rsid w:val="00A12000"/>
    <w:rsid w:val="00A121A8"/>
    <w:rsid w:val="00A12B48"/>
    <w:rsid w:val="00A1346E"/>
    <w:rsid w:val="00A13862"/>
    <w:rsid w:val="00A142BC"/>
    <w:rsid w:val="00A1509D"/>
    <w:rsid w:val="00A1530E"/>
    <w:rsid w:val="00A153BF"/>
    <w:rsid w:val="00A15D23"/>
    <w:rsid w:val="00A16C33"/>
    <w:rsid w:val="00A16E46"/>
    <w:rsid w:val="00A1722F"/>
    <w:rsid w:val="00A17C16"/>
    <w:rsid w:val="00A20692"/>
    <w:rsid w:val="00A208E6"/>
    <w:rsid w:val="00A209E2"/>
    <w:rsid w:val="00A23FF2"/>
    <w:rsid w:val="00A246C4"/>
    <w:rsid w:val="00A24E47"/>
    <w:rsid w:val="00A26151"/>
    <w:rsid w:val="00A26768"/>
    <w:rsid w:val="00A26FF5"/>
    <w:rsid w:val="00A300AD"/>
    <w:rsid w:val="00A30AE0"/>
    <w:rsid w:val="00A30F36"/>
    <w:rsid w:val="00A3144A"/>
    <w:rsid w:val="00A316B3"/>
    <w:rsid w:val="00A32421"/>
    <w:rsid w:val="00A3353A"/>
    <w:rsid w:val="00A33701"/>
    <w:rsid w:val="00A33B5B"/>
    <w:rsid w:val="00A36DD0"/>
    <w:rsid w:val="00A37094"/>
    <w:rsid w:val="00A37672"/>
    <w:rsid w:val="00A37E23"/>
    <w:rsid w:val="00A4508D"/>
    <w:rsid w:val="00A454B2"/>
    <w:rsid w:val="00A45FB5"/>
    <w:rsid w:val="00A4758E"/>
    <w:rsid w:val="00A503C4"/>
    <w:rsid w:val="00A503CE"/>
    <w:rsid w:val="00A50D13"/>
    <w:rsid w:val="00A51896"/>
    <w:rsid w:val="00A52A7F"/>
    <w:rsid w:val="00A53469"/>
    <w:rsid w:val="00A53D0E"/>
    <w:rsid w:val="00A56022"/>
    <w:rsid w:val="00A60737"/>
    <w:rsid w:val="00A60C9E"/>
    <w:rsid w:val="00A61227"/>
    <w:rsid w:val="00A61305"/>
    <w:rsid w:val="00A61ACE"/>
    <w:rsid w:val="00A63158"/>
    <w:rsid w:val="00A6323E"/>
    <w:rsid w:val="00A63BC3"/>
    <w:rsid w:val="00A640CF"/>
    <w:rsid w:val="00A64435"/>
    <w:rsid w:val="00A65352"/>
    <w:rsid w:val="00A67FBD"/>
    <w:rsid w:val="00A71768"/>
    <w:rsid w:val="00A740F6"/>
    <w:rsid w:val="00A7422B"/>
    <w:rsid w:val="00A77778"/>
    <w:rsid w:val="00A8315F"/>
    <w:rsid w:val="00A840A4"/>
    <w:rsid w:val="00A85567"/>
    <w:rsid w:val="00A85D9E"/>
    <w:rsid w:val="00A85E74"/>
    <w:rsid w:val="00A875A2"/>
    <w:rsid w:val="00A90299"/>
    <w:rsid w:val="00A9100A"/>
    <w:rsid w:val="00A9176B"/>
    <w:rsid w:val="00A92C4E"/>
    <w:rsid w:val="00A92ED4"/>
    <w:rsid w:val="00A9405C"/>
    <w:rsid w:val="00A943A4"/>
    <w:rsid w:val="00A9451C"/>
    <w:rsid w:val="00A9670E"/>
    <w:rsid w:val="00A968F2"/>
    <w:rsid w:val="00A97F13"/>
    <w:rsid w:val="00AA0B41"/>
    <w:rsid w:val="00AA2A34"/>
    <w:rsid w:val="00AA30F3"/>
    <w:rsid w:val="00AA315A"/>
    <w:rsid w:val="00AA60B2"/>
    <w:rsid w:val="00AA66EB"/>
    <w:rsid w:val="00AA6CDB"/>
    <w:rsid w:val="00AA7453"/>
    <w:rsid w:val="00AB0FB8"/>
    <w:rsid w:val="00AB17D3"/>
    <w:rsid w:val="00AB1CE5"/>
    <w:rsid w:val="00AB4A4C"/>
    <w:rsid w:val="00AB6A28"/>
    <w:rsid w:val="00AB6AC9"/>
    <w:rsid w:val="00AB758B"/>
    <w:rsid w:val="00AB7FB6"/>
    <w:rsid w:val="00AC28C3"/>
    <w:rsid w:val="00AC2D6C"/>
    <w:rsid w:val="00AC3747"/>
    <w:rsid w:val="00AC4C1C"/>
    <w:rsid w:val="00AC4D1A"/>
    <w:rsid w:val="00AD132D"/>
    <w:rsid w:val="00AD2332"/>
    <w:rsid w:val="00AD27FF"/>
    <w:rsid w:val="00AD4408"/>
    <w:rsid w:val="00AD537D"/>
    <w:rsid w:val="00AD6587"/>
    <w:rsid w:val="00AD65BA"/>
    <w:rsid w:val="00AD6D53"/>
    <w:rsid w:val="00AD6E10"/>
    <w:rsid w:val="00AD7E57"/>
    <w:rsid w:val="00AE1BB5"/>
    <w:rsid w:val="00AE2DE7"/>
    <w:rsid w:val="00AE3E36"/>
    <w:rsid w:val="00AE5301"/>
    <w:rsid w:val="00AE6A04"/>
    <w:rsid w:val="00AE6D4D"/>
    <w:rsid w:val="00AF020A"/>
    <w:rsid w:val="00AF052D"/>
    <w:rsid w:val="00AF1F10"/>
    <w:rsid w:val="00AF28F2"/>
    <w:rsid w:val="00AF31BC"/>
    <w:rsid w:val="00AF373B"/>
    <w:rsid w:val="00AF568A"/>
    <w:rsid w:val="00AF58D3"/>
    <w:rsid w:val="00AF5CCE"/>
    <w:rsid w:val="00AF790E"/>
    <w:rsid w:val="00AF7FC0"/>
    <w:rsid w:val="00B00121"/>
    <w:rsid w:val="00B00CA1"/>
    <w:rsid w:val="00B01833"/>
    <w:rsid w:val="00B01FBC"/>
    <w:rsid w:val="00B0235A"/>
    <w:rsid w:val="00B026AA"/>
    <w:rsid w:val="00B02BFA"/>
    <w:rsid w:val="00B031A6"/>
    <w:rsid w:val="00B033DF"/>
    <w:rsid w:val="00B03CEC"/>
    <w:rsid w:val="00B0654E"/>
    <w:rsid w:val="00B06CD6"/>
    <w:rsid w:val="00B11874"/>
    <w:rsid w:val="00B11941"/>
    <w:rsid w:val="00B11A15"/>
    <w:rsid w:val="00B13141"/>
    <w:rsid w:val="00B1379F"/>
    <w:rsid w:val="00B14B2E"/>
    <w:rsid w:val="00B14DBE"/>
    <w:rsid w:val="00B17480"/>
    <w:rsid w:val="00B176FE"/>
    <w:rsid w:val="00B17958"/>
    <w:rsid w:val="00B21C13"/>
    <w:rsid w:val="00B21EA6"/>
    <w:rsid w:val="00B2218E"/>
    <w:rsid w:val="00B22315"/>
    <w:rsid w:val="00B244CC"/>
    <w:rsid w:val="00B24AAE"/>
    <w:rsid w:val="00B24C4F"/>
    <w:rsid w:val="00B253F1"/>
    <w:rsid w:val="00B25686"/>
    <w:rsid w:val="00B25BD4"/>
    <w:rsid w:val="00B2780A"/>
    <w:rsid w:val="00B30503"/>
    <w:rsid w:val="00B333F2"/>
    <w:rsid w:val="00B344C4"/>
    <w:rsid w:val="00B346BA"/>
    <w:rsid w:val="00B34826"/>
    <w:rsid w:val="00B34E38"/>
    <w:rsid w:val="00B356B8"/>
    <w:rsid w:val="00B37B97"/>
    <w:rsid w:val="00B40E14"/>
    <w:rsid w:val="00B41977"/>
    <w:rsid w:val="00B41C6F"/>
    <w:rsid w:val="00B42130"/>
    <w:rsid w:val="00B434C1"/>
    <w:rsid w:val="00B435FA"/>
    <w:rsid w:val="00B44752"/>
    <w:rsid w:val="00B451B9"/>
    <w:rsid w:val="00B45209"/>
    <w:rsid w:val="00B46ACD"/>
    <w:rsid w:val="00B50B0F"/>
    <w:rsid w:val="00B50EF4"/>
    <w:rsid w:val="00B510BE"/>
    <w:rsid w:val="00B52043"/>
    <w:rsid w:val="00B54A71"/>
    <w:rsid w:val="00B554CE"/>
    <w:rsid w:val="00B558E4"/>
    <w:rsid w:val="00B55BF5"/>
    <w:rsid w:val="00B6198D"/>
    <w:rsid w:val="00B61C5C"/>
    <w:rsid w:val="00B62008"/>
    <w:rsid w:val="00B621FA"/>
    <w:rsid w:val="00B65F12"/>
    <w:rsid w:val="00B700F0"/>
    <w:rsid w:val="00B713E1"/>
    <w:rsid w:val="00B71B72"/>
    <w:rsid w:val="00B7243F"/>
    <w:rsid w:val="00B72BE8"/>
    <w:rsid w:val="00B7331F"/>
    <w:rsid w:val="00B74296"/>
    <w:rsid w:val="00B74F05"/>
    <w:rsid w:val="00B753E1"/>
    <w:rsid w:val="00B76209"/>
    <w:rsid w:val="00B76DFF"/>
    <w:rsid w:val="00B76E98"/>
    <w:rsid w:val="00B802DB"/>
    <w:rsid w:val="00B80E44"/>
    <w:rsid w:val="00B815FA"/>
    <w:rsid w:val="00B84ED7"/>
    <w:rsid w:val="00B86E7F"/>
    <w:rsid w:val="00B902D6"/>
    <w:rsid w:val="00B91D3B"/>
    <w:rsid w:val="00B92906"/>
    <w:rsid w:val="00B93132"/>
    <w:rsid w:val="00B94993"/>
    <w:rsid w:val="00B95854"/>
    <w:rsid w:val="00B96963"/>
    <w:rsid w:val="00BA10CC"/>
    <w:rsid w:val="00BA12D0"/>
    <w:rsid w:val="00BA2328"/>
    <w:rsid w:val="00BA3E94"/>
    <w:rsid w:val="00BA44E1"/>
    <w:rsid w:val="00BA4558"/>
    <w:rsid w:val="00BA48CB"/>
    <w:rsid w:val="00BA4FB7"/>
    <w:rsid w:val="00BB0722"/>
    <w:rsid w:val="00BB292A"/>
    <w:rsid w:val="00BB2B50"/>
    <w:rsid w:val="00BB5B62"/>
    <w:rsid w:val="00BB7C71"/>
    <w:rsid w:val="00BC0E47"/>
    <w:rsid w:val="00BC2336"/>
    <w:rsid w:val="00BC387A"/>
    <w:rsid w:val="00BC66A2"/>
    <w:rsid w:val="00BC75AC"/>
    <w:rsid w:val="00BD005A"/>
    <w:rsid w:val="00BD4D1A"/>
    <w:rsid w:val="00BD6B96"/>
    <w:rsid w:val="00BE1956"/>
    <w:rsid w:val="00BE340D"/>
    <w:rsid w:val="00BE380D"/>
    <w:rsid w:val="00BE39CB"/>
    <w:rsid w:val="00BE39D0"/>
    <w:rsid w:val="00BE3BDE"/>
    <w:rsid w:val="00BE49D4"/>
    <w:rsid w:val="00BE62AE"/>
    <w:rsid w:val="00BE7049"/>
    <w:rsid w:val="00BE7625"/>
    <w:rsid w:val="00BF0CAB"/>
    <w:rsid w:val="00BF14EB"/>
    <w:rsid w:val="00BF18CE"/>
    <w:rsid w:val="00BF1FB1"/>
    <w:rsid w:val="00BF3762"/>
    <w:rsid w:val="00BF377D"/>
    <w:rsid w:val="00C0245D"/>
    <w:rsid w:val="00C05169"/>
    <w:rsid w:val="00C06F20"/>
    <w:rsid w:val="00C071A7"/>
    <w:rsid w:val="00C07406"/>
    <w:rsid w:val="00C075F1"/>
    <w:rsid w:val="00C07656"/>
    <w:rsid w:val="00C1091B"/>
    <w:rsid w:val="00C10BD7"/>
    <w:rsid w:val="00C10E1C"/>
    <w:rsid w:val="00C12064"/>
    <w:rsid w:val="00C12C80"/>
    <w:rsid w:val="00C14125"/>
    <w:rsid w:val="00C1488C"/>
    <w:rsid w:val="00C14A27"/>
    <w:rsid w:val="00C153DB"/>
    <w:rsid w:val="00C16DD3"/>
    <w:rsid w:val="00C17264"/>
    <w:rsid w:val="00C17DEF"/>
    <w:rsid w:val="00C20656"/>
    <w:rsid w:val="00C209DC"/>
    <w:rsid w:val="00C21633"/>
    <w:rsid w:val="00C21AD0"/>
    <w:rsid w:val="00C21E1A"/>
    <w:rsid w:val="00C23138"/>
    <w:rsid w:val="00C23530"/>
    <w:rsid w:val="00C23BFC"/>
    <w:rsid w:val="00C23DB9"/>
    <w:rsid w:val="00C24F2B"/>
    <w:rsid w:val="00C31E46"/>
    <w:rsid w:val="00C33282"/>
    <w:rsid w:val="00C35535"/>
    <w:rsid w:val="00C3674C"/>
    <w:rsid w:val="00C369A7"/>
    <w:rsid w:val="00C46B6C"/>
    <w:rsid w:val="00C46BCF"/>
    <w:rsid w:val="00C47207"/>
    <w:rsid w:val="00C50B70"/>
    <w:rsid w:val="00C5339A"/>
    <w:rsid w:val="00C53637"/>
    <w:rsid w:val="00C53B02"/>
    <w:rsid w:val="00C54645"/>
    <w:rsid w:val="00C55A9D"/>
    <w:rsid w:val="00C565B0"/>
    <w:rsid w:val="00C5661C"/>
    <w:rsid w:val="00C57316"/>
    <w:rsid w:val="00C61349"/>
    <w:rsid w:val="00C61E03"/>
    <w:rsid w:val="00C621D7"/>
    <w:rsid w:val="00C63042"/>
    <w:rsid w:val="00C6407B"/>
    <w:rsid w:val="00C643A9"/>
    <w:rsid w:val="00C64968"/>
    <w:rsid w:val="00C673DE"/>
    <w:rsid w:val="00C67E0E"/>
    <w:rsid w:val="00C703A2"/>
    <w:rsid w:val="00C724B5"/>
    <w:rsid w:val="00C72B32"/>
    <w:rsid w:val="00C73EBE"/>
    <w:rsid w:val="00C7505E"/>
    <w:rsid w:val="00C768EB"/>
    <w:rsid w:val="00C80007"/>
    <w:rsid w:val="00C821BD"/>
    <w:rsid w:val="00C82B01"/>
    <w:rsid w:val="00C82D7F"/>
    <w:rsid w:val="00C82FA9"/>
    <w:rsid w:val="00C83120"/>
    <w:rsid w:val="00C833C7"/>
    <w:rsid w:val="00C866B7"/>
    <w:rsid w:val="00C87B5F"/>
    <w:rsid w:val="00C90DA7"/>
    <w:rsid w:val="00C9102F"/>
    <w:rsid w:val="00C913C8"/>
    <w:rsid w:val="00C91C58"/>
    <w:rsid w:val="00C92899"/>
    <w:rsid w:val="00C92D90"/>
    <w:rsid w:val="00C93EFF"/>
    <w:rsid w:val="00C94E45"/>
    <w:rsid w:val="00C956DF"/>
    <w:rsid w:val="00C97005"/>
    <w:rsid w:val="00CA01B1"/>
    <w:rsid w:val="00CA12FC"/>
    <w:rsid w:val="00CA2914"/>
    <w:rsid w:val="00CA3457"/>
    <w:rsid w:val="00CA3EC9"/>
    <w:rsid w:val="00CA4190"/>
    <w:rsid w:val="00CA4825"/>
    <w:rsid w:val="00CA6174"/>
    <w:rsid w:val="00CA7819"/>
    <w:rsid w:val="00CB1BA7"/>
    <w:rsid w:val="00CB1CD4"/>
    <w:rsid w:val="00CB2BCB"/>
    <w:rsid w:val="00CB42FB"/>
    <w:rsid w:val="00CB76F1"/>
    <w:rsid w:val="00CC0A82"/>
    <w:rsid w:val="00CC140B"/>
    <w:rsid w:val="00CC18CF"/>
    <w:rsid w:val="00CC1CE6"/>
    <w:rsid w:val="00CC4398"/>
    <w:rsid w:val="00CC45A0"/>
    <w:rsid w:val="00CC5A90"/>
    <w:rsid w:val="00CD03AD"/>
    <w:rsid w:val="00CD077B"/>
    <w:rsid w:val="00CD3F1C"/>
    <w:rsid w:val="00CD4571"/>
    <w:rsid w:val="00CD5060"/>
    <w:rsid w:val="00CD535D"/>
    <w:rsid w:val="00CD6447"/>
    <w:rsid w:val="00CD64B7"/>
    <w:rsid w:val="00CD657D"/>
    <w:rsid w:val="00CD6B19"/>
    <w:rsid w:val="00CD6D26"/>
    <w:rsid w:val="00CE16CF"/>
    <w:rsid w:val="00CE330A"/>
    <w:rsid w:val="00CE39D3"/>
    <w:rsid w:val="00CE3E7A"/>
    <w:rsid w:val="00CE3ED6"/>
    <w:rsid w:val="00CE4940"/>
    <w:rsid w:val="00CE5909"/>
    <w:rsid w:val="00CE667E"/>
    <w:rsid w:val="00CE6E7B"/>
    <w:rsid w:val="00CF21B2"/>
    <w:rsid w:val="00CF6E97"/>
    <w:rsid w:val="00CF7B79"/>
    <w:rsid w:val="00D04F24"/>
    <w:rsid w:val="00D04FF4"/>
    <w:rsid w:val="00D05CAC"/>
    <w:rsid w:val="00D06B63"/>
    <w:rsid w:val="00D06CEB"/>
    <w:rsid w:val="00D13D73"/>
    <w:rsid w:val="00D14D4B"/>
    <w:rsid w:val="00D15794"/>
    <w:rsid w:val="00D16260"/>
    <w:rsid w:val="00D17C8C"/>
    <w:rsid w:val="00D213EA"/>
    <w:rsid w:val="00D21AEA"/>
    <w:rsid w:val="00D22279"/>
    <w:rsid w:val="00D25795"/>
    <w:rsid w:val="00D2763C"/>
    <w:rsid w:val="00D311A5"/>
    <w:rsid w:val="00D32E43"/>
    <w:rsid w:val="00D33B87"/>
    <w:rsid w:val="00D36B22"/>
    <w:rsid w:val="00D36D6A"/>
    <w:rsid w:val="00D37CA2"/>
    <w:rsid w:val="00D41349"/>
    <w:rsid w:val="00D41998"/>
    <w:rsid w:val="00D41F13"/>
    <w:rsid w:val="00D4330A"/>
    <w:rsid w:val="00D436A2"/>
    <w:rsid w:val="00D4397D"/>
    <w:rsid w:val="00D43A20"/>
    <w:rsid w:val="00D43C35"/>
    <w:rsid w:val="00D446B1"/>
    <w:rsid w:val="00D45187"/>
    <w:rsid w:val="00D45632"/>
    <w:rsid w:val="00D528FD"/>
    <w:rsid w:val="00D52C20"/>
    <w:rsid w:val="00D53313"/>
    <w:rsid w:val="00D53C3C"/>
    <w:rsid w:val="00D56156"/>
    <w:rsid w:val="00D57131"/>
    <w:rsid w:val="00D609CE"/>
    <w:rsid w:val="00D6151B"/>
    <w:rsid w:val="00D61652"/>
    <w:rsid w:val="00D62830"/>
    <w:rsid w:val="00D640C0"/>
    <w:rsid w:val="00D6691D"/>
    <w:rsid w:val="00D66D26"/>
    <w:rsid w:val="00D67B76"/>
    <w:rsid w:val="00D70D3C"/>
    <w:rsid w:val="00D73C5D"/>
    <w:rsid w:val="00D75388"/>
    <w:rsid w:val="00D756C6"/>
    <w:rsid w:val="00D7596C"/>
    <w:rsid w:val="00D77895"/>
    <w:rsid w:val="00D80691"/>
    <w:rsid w:val="00D818E3"/>
    <w:rsid w:val="00D828A6"/>
    <w:rsid w:val="00D833AA"/>
    <w:rsid w:val="00D848D9"/>
    <w:rsid w:val="00D84CF0"/>
    <w:rsid w:val="00D92EC3"/>
    <w:rsid w:val="00D93ED8"/>
    <w:rsid w:val="00D94265"/>
    <w:rsid w:val="00D94A10"/>
    <w:rsid w:val="00D954F6"/>
    <w:rsid w:val="00D96B45"/>
    <w:rsid w:val="00D96DF8"/>
    <w:rsid w:val="00DA102B"/>
    <w:rsid w:val="00DA14DF"/>
    <w:rsid w:val="00DA1860"/>
    <w:rsid w:val="00DA29CF"/>
    <w:rsid w:val="00DA3B35"/>
    <w:rsid w:val="00DA4562"/>
    <w:rsid w:val="00DA5B9F"/>
    <w:rsid w:val="00DA694C"/>
    <w:rsid w:val="00DA6D56"/>
    <w:rsid w:val="00DB1996"/>
    <w:rsid w:val="00DB2C36"/>
    <w:rsid w:val="00DB4283"/>
    <w:rsid w:val="00DB5E8B"/>
    <w:rsid w:val="00DB623B"/>
    <w:rsid w:val="00DB6C72"/>
    <w:rsid w:val="00DB797F"/>
    <w:rsid w:val="00DC09FD"/>
    <w:rsid w:val="00DC0B09"/>
    <w:rsid w:val="00DC1622"/>
    <w:rsid w:val="00DC226E"/>
    <w:rsid w:val="00DC324C"/>
    <w:rsid w:val="00DC3702"/>
    <w:rsid w:val="00DC39F3"/>
    <w:rsid w:val="00DD1A9D"/>
    <w:rsid w:val="00DD27C8"/>
    <w:rsid w:val="00DD44AD"/>
    <w:rsid w:val="00DD5F16"/>
    <w:rsid w:val="00DD6CA4"/>
    <w:rsid w:val="00DD719E"/>
    <w:rsid w:val="00DE020B"/>
    <w:rsid w:val="00DE054F"/>
    <w:rsid w:val="00DE1396"/>
    <w:rsid w:val="00DE143A"/>
    <w:rsid w:val="00DE2072"/>
    <w:rsid w:val="00DE3218"/>
    <w:rsid w:val="00DE4375"/>
    <w:rsid w:val="00DE47DA"/>
    <w:rsid w:val="00DE47EB"/>
    <w:rsid w:val="00DE4EF2"/>
    <w:rsid w:val="00DE509E"/>
    <w:rsid w:val="00DE66E7"/>
    <w:rsid w:val="00DE7283"/>
    <w:rsid w:val="00DE7AFA"/>
    <w:rsid w:val="00DF284D"/>
    <w:rsid w:val="00DF400E"/>
    <w:rsid w:val="00DF41C7"/>
    <w:rsid w:val="00DF4F25"/>
    <w:rsid w:val="00DF7031"/>
    <w:rsid w:val="00DF7B56"/>
    <w:rsid w:val="00DF7D44"/>
    <w:rsid w:val="00E03D9C"/>
    <w:rsid w:val="00E04B89"/>
    <w:rsid w:val="00E04E9D"/>
    <w:rsid w:val="00E055E6"/>
    <w:rsid w:val="00E05F02"/>
    <w:rsid w:val="00E07DFB"/>
    <w:rsid w:val="00E11E6C"/>
    <w:rsid w:val="00E126C7"/>
    <w:rsid w:val="00E12709"/>
    <w:rsid w:val="00E1369D"/>
    <w:rsid w:val="00E17D0A"/>
    <w:rsid w:val="00E201C7"/>
    <w:rsid w:val="00E2159E"/>
    <w:rsid w:val="00E232F7"/>
    <w:rsid w:val="00E236D7"/>
    <w:rsid w:val="00E23FAE"/>
    <w:rsid w:val="00E2538B"/>
    <w:rsid w:val="00E27D96"/>
    <w:rsid w:val="00E30016"/>
    <w:rsid w:val="00E30D00"/>
    <w:rsid w:val="00E313EA"/>
    <w:rsid w:val="00E31735"/>
    <w:rsid w:val="00E32B20"/>
    <w:rsid w:val="00E348B0"/>
    <w:rsid w:val="00E35310"/>
    <w:rsid w:val="00E35B8A"/>
    <w:rsid w:val="00E35C86"/>
    <w:rsid w:val="00E3606C"/>
    <w:rsid w:val="00E366CD"/>
    <w:rsid w:val="00E36973"/>
    <w:rsid w:val="00E40591"/>
    <w:rsid w:val="00E406B3"/>
    <w:rsid w:val="00E40ED8"/>
    <w:rsid w:val="00E413F6"/>
    <w:rsid w:val="00E41DF3"/>
    <w:rsid w:val="00E4213F"/>
    <w:rsid w:val="00E4325A"/>
    <w:rsid w:val="00E45403"/>
    <w:rsid w:val="00E457AE"/>
    <w:rsid w:val="00E45F4C"/>
    <w:rsid w:val="00E469A2"/>
    <w:rsid w:val="00E46A57"/>
    <w:rsid w:val="00E50935"/>
    <w:rsid w:val="00E50DA2"/>
    <w:rsid w:val="00E53DF6"/>
    <w:rsid w:val="00E53F12"/>
    <w:rsid w:val="00E55451"/>
    <w:rsid w:val="00E55858"/>
    <w:rsid w:val="00E559B4"/>
    <w:rsid w:val="00E623EC"/>
    <w:rsid w:val="00E62433"/>
    <w:rsid w:val="00E6333C"/>
    <w:rsid w:val="00E6413D"/>
    <w:rsid w:val="00E64F48"/>
    <w:rsid w:val="00E65917"/>
    <w:rsid w:val="00E665D9"/>
    <w:rsid w:val="00E66B7F"/>
    <w:rsid w:val="00E70023"/>
    <w:rsid w:val="00E7138B"/>
    <w:rsid w:val="00E715C2"/>
    <w:rsid w:val="00E73276"/>
    <w:rsid w:val="00E74640"/>
    <w:rsid w:val="00E74ACD"/>
    <w:rsid w:val="00E75442"/>
    <w:rsid w:val="00E765F3"/>
    <w:rsid w:val="00E76698"/>
    <w:rsid w:val="00E76BDC"/>
    <w:rsid w:val="00E775A1"/>
    <w:rsid w:val="00E80420"/>
    <w:rsid w:val="00E80D7A"/>
    <w:rsid w:val="00E825C2"/>
    <w:rsid w:val="00E8269E"/>
    <w:rsid w:val="00E8297A"/>
    <w:rsid w:val="00E8419A"/>
    <w:rsid w:val="00E850EB"/>
    <w:rsid w:val="00E868B9"/>
    <w:rsid w:val="00E87E05"/>
    <w:rsid w:val="00E90D37"/>
    <w:rsid w:val="00E919CB"/>
    <w:rsid w:val="00E91FD5"/>
    <w:rsid w:val="00E92A7A"/>
    <w:rsid w:val="00E9375D"/>
    <w:rsid w:val="00E93D29"/>
    <w:rsid w:val="00E94F39"/>
    <w:rsid w:val="00E95DB6"/>
    <w:rsid w:val="00E96F9F"/>
    <w:rsid w:val="00EA0B39"/>
    <w:rsid w:val="00EA1D3A"/>
    <w:rsid w:val="00EA3227"/>
    <w:rsid w:val="00EA4144"/>
    <w:rsid w:val="00EA4F57"/>
    <w:rsid w:val="00EA5670"/>
    <w:rsid w:val="00EA6349"/>
    <w:rsid w:val="00EA654F"/>
    <w:rsid w:val="00EB1F82"/>
    <w:rsid w:val="00EB2496"/>
    <w:rsid w:val="00EB3AA0"/>
    <w:rsid w:val="00EB4035"/>
    <w:rsid w:val="00EB4990"/>
    <w:rsid w:val="00EB52DA"/>
    <w:rsid w:val="00EB6318"/>
    <w:rsid w:val="00EB6EA9"/>
    <w:rsid w:val="00EB7E5C"/>
    <w:rsid w:val="00EC03E7"/>
    <w:rsid w:val="00EC2FBB"/>
    <w:rsid w:val="00EC41C1"/>
    <w:rsid w:val="00EC571C"/>
    <w:rsid w:val="00EC718D"/>
    <w:rsid w:val="00EC7E7C"/>
    <w:rsid w:val="00ED0C7C"/>
    <w:rsid w:val="00ED1549"/>
    <w:rsid w:val="00ED1E37"/>
    <w:rsid w:val="00ED2FA8"/>
    <w:rsid w:val="00ED3396"/>
    <w:rsid w:val="00ED458F"/>
    <w:rsid w:val="00ED50FB"/>
    <w:rsid w:val="00EE2C69"/>
    <w:rsid w:val="00EE410D"/>
    <w:rsid w:val="00EE4814"/>
    <w:rsid w:val="00EE53F3"/>
    <w:rsid w:val="00EF0486"/>
    <w:rsid w:val="00EF0E60"/>
    <w:rsid w:val="00EF1F35"/>
    <w:rsid w:val="00EF3B2B"/>
    <w:rsid w:val="00EF4AFA"/>
    <w:rsid w:val="00EF4D85"/>
    <w:rsid w:val="00EF4FDB"/>
    <w:rsid w:val="00EF5E32"/>
    <w:rsid w:val="00EF5E63"/>
    <w:rsid w:val="00EF5E8C"/>
    <w:rsid w:val="00F0149E"/>
    <w:rsid w:val="00F02443"/>
    <w:rsid w:val="00F038FF"/>
    <w:rsid w:val="00F05293"/>
    <w:rsid w:val="00F10B3B"/>
    <w:rsid w:val="00F10B56"/>
    <w:rsid w:val="00F1204B"/>
    <w:rsid w:val="00F15926"/>
    <w:rsid w:val="00F1635F"/>
    <w:rsid w:val="00F1656B"/>
    <w:rsid w:val="00F17416"/>
    <w:rsid w:val="00F216BF"/>
    <w:rsid w:val="00F21E71"/>
    <w:rsid w:val="00F23435"/>
    <w:rsid w:val="00F238A2"/>
    <w:rsid w:val="00F26316"/>
    <w:rsid w:val="00F26AD6"/>
    <w:rsid w:val="00F26B1B"/>
    <w:rsid w:val="00F272FE"/>
    <w:rsid w:val="00F273B5"/>
    <w:rsid w:val="00F30D6A"/>
    <w:rsid w:val="00F335F0"/>
    <w:rsid w:val="00F34949"/>
    <w:rsid w:val="00F351F6"/>
    <w:rsid w:val="00F366E5"/>
    <w:rsid w:val="00F40EE8"/>
    <w:rsid w:val="00F417B4"/>
    <w:rsid w:val="00F42B39"/>
    <w:rsid w:val="00F4572A"/>
    <w:rsid w:val="00F47C47"/>
    <w:rsid w:val="00F500EE"/>
    <w:rsid w:val="00F52302"/>
    <w:rsid w:val="00F53086"/>
    <w:rsid w:val="00F540AD"/>
    <w:rsid w:val="00F5428E"/>
    <w:rsid w:val="00F54819"/>
    <w:rsid w:val="00F5591B"/>
    <w:rsid w:val="00F55977"/>
    <w:rsid w:val="00F57663"/>
    <w:rsid w:val="00F57961"/>
    <w:rsid w:val="00F57E72"/>
    <w:rsid w:val="00F60513"/>
    <w:rsid w:val="00F60E0F"/>
    <w:rsid w:val="00F60EEB"/>
    <w:rsid w:val="00F62450"/>
    <w:rsid w:val="00F62D77"/>
    <w:rsid w:val="00F632E9"/>
    <w:rsid w:val="00F649CB"/>
    <w:rsid w:val="00F66757"/>
    <w:rsid w:val="00F670CD"/>
    <w:rsid w:val="00F702E0"/>
    <w:rsid w:val="00F729F4"/>
    <w:rsid w:val="00F7338D"/>
    <w:rsid w:val="00F73E59"/>
    <w:rsid w:val="00F74480"/>
    <w:rsid w:val="00F74E86"/>
    <w:rsid w:val="00F76AEB"/>
    <w:rsid w:val="00F80F59"/>
    <w:rsid w:val="00F81A6A"/>
    <w:rsid w:val="00F821D8"/>
    <w:rsid w:val="00F8267A"/>
    <w:rsid w:val="00F82F7A"/>
    <w:rsid w:val="00F8309D"/>
    <w:rsid w:val="00F83CA8"/>
    <w:rsid w:val="00F84619"/>
    <w:rsid w:val="00F8568A"/>
    <w:rsid w:val="00F86417"/>
    <w:rsid w:val="00F90179"/>
    <w:rsid w:val="00F90448"/>
    <w:rsid w:val="00F93853"/>
    <w:rsid w:val="00F93C81"/>
    <w:rsid w:val="00F9591A"/>
    <w:rsid w:val="00F95B95"/>
    <w:rsid w:val="00F96467"/>
    <w:rsid w:val="00F97E10"/>
    <w:rsid w:val="00FA0E86"/>
    <w:rsid w:val="00FA0EA9"/>
    <w:rsid w:val="00FA1043"/>
    <w:rsid w:val="00FA116C"/>
    <w:rsid w:val="00FA1768"/>
    <w:rsid w:val="00FA26E4"/>
    <w:rsid w:val="00FA2B81"/>
    <w:rsid w:val="00FA4270"/>
    <w:rsid w:val="00FA4E59"/>
    <w:rsid w:val="00FA5775"/>
    <w:rsid w:val="00FA6719"/>
    <w:rsid w:val="00FA672B"/>
    <w:rsid w:val="00FA6E3B"/>
    <w:rsid w:val="00FA70DE"/>
    <w:rsid w:val="00FA7EC4"/>
    <w:rsid w:val="00FB03B3"/>
    <w:rsid w:val="00FB1003"/>
    <w:rsid w:val="00FB17B2"/>
    <w:rsid w:val="00FB2425"/>
    <w:rsid w:val="00FB326E"/>
    <w:rsid w:val="00FB5777"/>
    <w:rsid w:val="00FB5D29"/>
    <w:rsid w:val="00FB774C"/>
    <w:rsid w:val="00FB7CC9"/>
    <w:rsid w:val="00FB7EF2"/>
    <w:rsid w:val="00FC0279"/>
    <w:rsid w:val="00FC03B1"/>
    <w:rsid w:val="00FC0C3D"/>
    <w:rsid w:val="00FC1BB0"/>
    <w:rsid w:val="00FC2FCF"/>
    <w:rsid w:val="00FC3170"/>
    <w:rsid w:val="00FC4564"/>
    <w:rsid w:val="00FC48E7"/>
    <w:rsid w:val="00FC499B"/>
    <w:rsid w:val="00FC687B"/>
    <w:rsid w:val="00FC729B"/>
    <w:rsid w:val="00FC74E7"/>
    <w:rsid w:val="00FD0CF4"/>
    <w:rsid w:val="00FD2E40"/>
    <w:rsid w:val="00FD4207"/>
    <w:rsid w:val="00FD4936"/>
    <w:rsid w:val="00FD57C5"/>
    <w:rsid w:val="00FD58BB"/>
    <w:rsid w:val="00FD689B"/>
    <w:rsid w:val="00FD6A98"/>
    <w:rsid w:val="00FD7391"/>
    <w:rsid w:val="00FD75B6"/>
    <w:rsid w:val="00FD777C"/>
    <w:rsid w:val="00FE1C8B"/>
    <w:rsid w:val="00FE23A8"/>
    <w:rsid w:val="00FE26D6"/>
    <w:rsid w:val="00FE318C"/>
    <w:rsid w:val="00FE4C08"/>
    <w:rsid w:val="00FE6539"/>
    <w:rsid w:val="00FE6D70"/>
    <w:rsid w:val="00FF08C5"/>
    <w:rsid w:val="00FF4232"/>
    <w:rsid w:val="00FF449B"/>
    <w:rsid w:val="00FF5A15"/>
    <w:rsid w:val="00FF7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1B6E6E"/>
  <w15:docId w15:val="{AA3AF28F-C1FA-4957-9001-16C5234D7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5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DF8"/>
    <w:rPr>
      <w:rFonts w:ascii="Calibri" w:eastAsia="Calibri" w:hAnsi="Calibri" w:cs="Times New Roman"/>
    </w:rPr>
  </w:style>
  <w:style w:type="paragraph" w:styleId="Titre1">
    <w:name w:val="heading 1"/>
    <w:basedOn w:val="Pieddepage"/>
    <w:next w:val="Normal"/>
    <w:link w:val="Titre1Car"/>
    <w:uiPriority w:val="9"/>
    <w:qFormat/>
    <w:rsid w:val="00C21633"/>
    <w:pPr>
      <w:numPr>
        <w:numId w:val="4"/>
      </w:numPr>
      <w:tabs>
        <w:tab w:val="clear" w:pos="4536"/>
        <w:tab w:val="center" w:pos="709"/>
      </w:tabs>
      <w:spacing w:after="720"/>
      <w:ind w:left="567" w:right="142" w:hanging="425"/>
      <w:jc w:val="right"/>
      <w:outlineLvl w:val="0"/>
    </w:pPr>
    <w:rPr>
      <w:rFonts w:cs="Arial"/>
      <w:b/>
      <w:i/>
      <w:color w:val="008080"/>
      <w:sz w:val="56"/>
      <w:szCs w:val="56"/>
    </w:rPr>
  </w:style>
  <w:style w:type="paragraph" w:styleId="Titre2">
    <w:name w:val="heading 2"/>
    <w:basedOn w:val="Normal"/>
    <w:next w:val="Normal"/>
    <w:link w:val="Titre2Car"/>
    <w:uiPriority w:val="9"/>
    <w:qFormat/>
    <w:rsid w:val="00C21633"/>
    <w:pPr>
      <w:numPr>
        <w:ilvl w:val="1"/>
        <w:numId w:val="4"/>
      </w:numPr>
      <w:pBdr>
        <w:bottom w:val="single" w:sz="4" w:space="1" w:color="31849B"/>
      </w:pBdr>
      <w:spacing w:after="480" w:line="240" w:lineRule="auto"/>
      <w:ind w:left="567" w:right="74" w:hanging="567"/>
      <w:outlineLvl w:val="1"/>
    </w:pPr>
    <w:rPr>
      <w:rFonts w:cs="Arial"/>
      <w:b/>
      <w:i/>
      <w:color w:val="008080"/>
      <w:sz w:val="40"/>
      <w:szCs w:val="40"/>
    </w:rPr>
  </w:style>
  <w:style w:type="paragraph" w:styleId="Titre3">
    <w:name w:val="heading 3"/>
    <w:basedOn w:val="Normal"/>
    <w:next w:val="Normal"/>
    <w:link w:val="Titre3Car"/>
    <w:uiPriority w:val="9"/>
    <w:qFormat/>
    <w:rsid w:val="00C21633"/>
    <w:pPr>
      <w:numPr>
        <w:ilvl w:val="2"/>
        <w:numId w:val="4"/>
      </w:numPr>
      <w:spacing w:before="240" w:after="240" w:line="240" w:lineRule="auto"/>
      <w:ind w:right="74"/>
      <w:jc w:val="both"/>
      <w:outlineLvl w:val="2"/>
    </w:pPr>
    <w:rPr>
      <w:rFonts w:cs="Arial"/>
      <w:b/>
      <w:i/>
      <w:color w:val="008080"/>
      <w:sz w:val="32"/>
      <w:szCs w:val="32"/>
    </w:rPr>
  </w:style>
  <w:style w:type="paragraph" w:styleId="Titre4">
    <w:name w:val="heading 4"/>
    <w:basedOn w:val="Titre3"/>
    <w:next w:val="Normal"/>
    <w:link w:val="Titre4Car"/>
    <w:uiPriority w:val="9"/>
    <w:qFormat/>
    <w:rsid w:val="00C21633"/>
    <w:pPr>
      <w:numPr>
        <w:ilvl w:val="3"/>
      </w:numPr>
      <w:outlineLvl w:val="3"/>
    </w:pPr>
    <w:rPr>
      <w:i w:val="0"/>
      <w:sz w:val="22"/>
      <w:u w:val="single"/>
    </w:rPr>
  </w:style>
  <w:style w:type="paragraph" w:styleId="Titre5">
    <w:name w:val="heading 5"/>
    <w:basedOn w:val="Normal"/>
    <w:next w:val="Normal"/>
    <w:link w:val="Titre5Car"/>
    <w:uiPriority w:val="9"/>
    <w:qFormat/>
    <w:rsid w:val="00C21633"/>
    <w:pPr>
      <w:numPr>
        <w:ilvl w:val="4"/>
        <w:numId w:val="4"/>
      </w:numPr>
      <w:spacing w:before="240" w:after="60"/>
      <w:outlineLvl w:val="4"/>
    </w:pPr>
    <w:rPr>
      <w:rFonts w:ascii="Cambria" w:eastAsia="Times New Roman" w:hAnsi="Cambria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qFormat/>
    <w:rsid w:val="00C21633"/>
    <w:pPr>
      <w:numPr>
        <w:ilvl w:val="5"/>
        <w:numId w:val="4"/>
      </w:numPr>
      <w:spacing w:before="240" w:after="60"/>
      <w:outlineLvl w:val="5"/>
    </w:pPr>
    <w:rPr>
      <w:rFonts w:ascii="Cambria" w:eastAsia="Times New Roman" w:hAnsi="Cambria"/>
      <w:b/>
      <w:bCs/>
    </w:rPr>
  </w:style>
  <w:style w:type="paragraph" w:styleId="Titre7">
    <w:name w:val="heading 7"/>
    <w:basedOn w:val="Normal"/>
    <w:next w:val="Normal"/>
    <w:link w:val="Titre7Car"/>
    <w:uiPriority w:val="9"/>
    <w:qFormat/>
    <w:rsid w:val="00C21633"/>
    <w:pPr>
      <w:numPr>
        <w:ilvl w:val="6"/>
        <w:numId w:val="4"/>
      </w:numPr>
      <w:spacing w:before="240" w:after="60"/>
      <w:outlineLvl w:val="6"/>
    </w:pPr>
    <w:rPr>
      <w:rFonts w:ascii="Cambria" w:eastAsia="Times New Roman" w:hAnsi="Cambria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qFormat/>
    <w:rsid w:val="00C21633"/>
    <w:pPr>
      <w:numPr>
        <w:ilvl w:val="7"/>
        <w:numId w:val="4"/>
      </w:numPr>
      <w:spacing w:before="240" w:after="60"/>
      <w:outlineLvl w:val="7"/>
    </w:pPr>
    <w:rPr>
      <w:rFonts w:ascii="Cambria" w:eastAsia="Times New Roman" w:hAnsi="Cambria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qFormat/>
    <w:rsid w:val="00C21633"/>
    <w:pPr>
      <w:numPr>
        <w:ilvl w:val="8"/>
        <w:numId w:val="4"/>
      </w:numPr>
      <w:spacing w:before="240" w:after="60"/>
      <w:outlineLvl w:val="8"/>
    </w:pPr>
    <w:rPr>
      <w:rFonts w:eastAsia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550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00DC"/>
  </w:style>
  <w:style w:type="character" w:customStyle="1" w:styleId="Titre1Car">
    <w:name w:val="Titre 1 Car"/>
    <w:basedOn w:val="Policepardfaut"/>
    <w:link w:val="Titre1"/>
    <w:uiPriority w:val="9"/>
    <w:rsid w:val="00C21633"/>
    <w:rPr>
      <w:rFonts w:ascii="Calibri" w:eastAsia="Calibri" w:hAnsi="Calibri" w:cs="Arial"/>
      <w:b/>
      <w:i/>
      <w:color w:val="008080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rsid w:val="00C21633"/>
    <w:rPr>
      <w:rFonts w:ascii="Calibri" w:eastAsia="Calibri" w:hAnsi="Calibri" w:cs="Arial"/>
      <w:b/>
      <w:i/>
      <w:color w:val="008080"/>
      <w:sz w:val="40"/>
      <w:szCs w:val="40"/>
    </w:rPr>
  </w:style>
  <w:style w:type="character" w:customStyle="1" w:styleId="Titre3Car">
    <w:name w:val="Titre 3 Car"/>
    <w:basedOn w:val="Policepardfaut"/>
    <w:link w:val="Titre3"/>
    <w:uiPriority w:val="9"/>
    <w:rsid w:val="00C21633"/>
    <w:rPr>
      <w:rFonts w:ascii="Calibri" w:eastAsia="Calibri" w:hAnsi="Calibri" w:cs="Arial"/>
      <w:b/>
      <w:i/>
      <w:color w:val="008080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C21633"/>
    <w:rPr>
      <w:rFonts w:ascii="Calibri" w:eastAsia="Calibri" w:hAnsi="Calibri" w:cs="Arial"/>
      <w:b/>
      <w:color w:val="008080"/>
      <w:szCs w:val="32"/>
      <w:u w:val="single"/>
    </w:rPr>
  </w:style>
  <w:style w:type="character" w:customStyle="1" w:styleId="Titre5Car">
    <w:name w:val="Titre 5 Car"/>
    <w:basedOn w:val="Policepardfaut"/>
    <w:link w:val="Titre5"/>
    <w:uiPriority w:val="9"/>
    <w:rsid w:val="00C21633"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rsid w:val="00C21633"/>
    <w:rPr>
      <w:rFonts w:ascii="Cambria" w:eastAsia="Times New Roman" w:hAnsi="Cambria"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rsid w:val="00C21633"/>
    <w:rPr>
      <w:rFonts w:ascii="Cambria" w:eastAsia="Times New Roman" w:hAnsi="Cambria"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rsid w:val="00C21633"/>
    <w:rPr>
      <w:rFonts w:ascii="Cambria" w:eastAsia="Times New Roman" w:hAnsi="Cambria" w:cs="Times New Roman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rsid w:val="00C21633"/>
    <w:rPr>
      <w:rFonts w:ascii="Calibri" w:eastAsia="Times New Roman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50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00D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50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500DC"/>
  </w:style>
  <w:style w:type="character" w:styleId="Lienhypertexte">
    <w:name w:val="Hyperlink"/>
    <w:basedOn w:val="Policepardfaut"/>
    <w:uiPriority w:val="99"/>
    <w:unhideWhenUsed/>
    <w:rsid w:val="00F42B39"/>
    <w:rPr>
      <w:color w:val="0000FF" w:themeColor="hyperlink"/>
      <w:u w:val="single"/>
    </w:rPr>
  </w:style>
  <w:style w:type="paragraph" w:customStyle="1" w:styleId="3CBD5A742C28424DA5172AD252E32316">
    <w:name w:val="3CBD5A742C28424DA5172AD252E32316"/>
    <w:rsid w:val="00416DD1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485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37161C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B558E4"/>
    <w:rPr>
      <w:rFonts w:ascii="Calibri" w:eastAsia="Calibri" w:hAnsi="Calibri" w:cs="Times New Roman"/>
    </w:rPr>
  </w:style>
  <w:style w:type="paragraph" w:styleId="Titre">
    <w:name w:val="Title"/>
    <w:basedOn w:val="Normal"/>
    <w:next w:val="Normal"/>
    <w:link w:val="TitreCar"/>
    <w:uiPriority w:val="10"/>
    <w:qFormat/>
    <w:rsid w:val="0037161C"/>
    <w:pPr>
      <w:pBdr>
        <w:bottom w:val="single" w:sz="8" w:space="4" w:color="4A87A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27995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7161C"/>
    <w:rPr>
      <w:rFonts w:asciiTheme="majorHAnsi" w:eastAsiaTheme="majorEastAsia" w:hAnsiTheme="majorHAnsi" w:cstheme="majorBidi"/>
      <w:color w:val="427995" w:themeColor="text2" w:themeShade="BF"/>
      <w:spacing w:val="5"/>
      <w:kern w:val="28"/>
      <w:sz w:val="52"/>
      <w:szCs w:val="52"/>
    </w:rPr>
  </w:style>
  <w:style w:type="paragraph" w:styleId="Notedebasdepage">
    <w:name w:val="footnote text"/>
    <w:basedOn w:val="Normal"/>
    <w:link w:val="NotedebasdepageCar"/>
    <w:rsid w:val="00C21633"/>
    <w:pPr>
      <w:spacing w:after="0" w:line="240" w:lineRule="auto"/>
    </w:pPr>
    <w:rPr>
      <w:rFonts w:ascii="Century Gothic" w:eastAsia="Times New Roman" w:hAnsi="Century Gothic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rsid w:val="00C21633"/>
    <w:rPr>
      <w:rFonts w:ascii="Century Gothic" w:eastAsia="Times New Roman" w:hAnsi="Century Gothic" w:cs="Times New Roman"/>
      <w:sz w:val="20"/>
      <w:szCs w:val="20"/>
      <w:lang w:eastAsia="fr-FR"/>
    </w:rPr>
  </w:style>
  <w:style w:type="character" w:styleId="Appelnotedebasdep">
    <w:name w:val="footnote reference"/>
    <w:rsid w:val="00C21633"/>
    <w:rPr>
      <w:vertAlign w:val="superscript"/>
    </w:rPr>
  </w:style>
  <w:style w:type="paragraph" w:styleId="Sansinterligne">
    <w:name w:val="No Spacing"/>
    <w:link w:val="SansinterligneCar"/>
    <w:uiPriority w:val="1"/>
    <w:qFormat/>
    <w:rsid w:val="00C2163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C21633"/>
    <w:rPr>
      <w:rFonts w:ascii="Calibri" w:eastAsia="Times New Roman" w:hAnsi="Calibri" w:cs="Times New Roman"/>
    </w:rPr>
  </w:style>
  <w:style w:type="character" w:styleId="Numrodepage">
    <w:name w:val="page number"/>
    <w:uiPriority w:val="99"/>
    <w:unhideWhenUsed/>
    <w:rsid w:val="00C21633"/>
    <w:rPr>
      <w:rFonts w:eastAsia="Times New Roman" w:cs="Times New Roman"/>
      <w:bCs w:val="0"/>
      <w:iCs w:val="0"/>
      <w:szCs w:val="22"/>
      <w:lang w:val="fr-FR"/>
    </w:rPr>
  </w:style>
  <w:style w:type="table" w:styleId="Trameclaire-Accent5">
    <w:name w:val="Light Shading Accent 5"/>
    <w:basedOn w:val="TableauNormal"/>
    <w:uiPriority w:val="65"/>
    <w:rsid w:val="00C21633"/>
    <w:pPr>
      <w:spacing w:after="0" w:line="240" w:lineRule="auto"/>
    </w:pPr>
    <w:rPr>
      <w:rFonts w:ascii="Calibri" w:eastAsia="Calibri" w:hAnsi="Calibri" w:cs="Times New Roman"/>
      <w:color w:val="31849B"/>
      <w:sz w:val="24"/>
      <w:szCs w:val="24"/>
      <w:lang w:val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character" w:customStyle="1" w:styleId="u996256">
    <w:name w:val="u996256"/>
    <w:semiHidden/>
    <w:rsid w:val="00C21633"/>
    <w:rPr>
      <w:rFonts w:ascii="Arial" w:hAnsi="Arial" w:cs="Arial"/>
      <w:color w:val="000080"/>
      <w:sz w:val="20"/>
      <w:szCs w:val="20"/>
    </w:rPr>
  </w:style>
  <w:style w:type="paragraph" w:styleId="Listepuces3">
    <w:name w:val="List Bullet 3"/>
    <w:basedOn w:val="Normal"/>
    <w:uiPriority w:val="99"/>
    <w:unhideWhenUsed/>
    <w:rsid w:val="00C21633"/>
    <w:pPr>
      <w:numPr>
        <w:numId w:val="1"/>
      </w:numPr>
      <w:tabs>
        <w:tab w:val="left" w:pos="1134"/>
        <w:tab w:val="left" w:pos="4253"/>
      </w:tabs>
      <w:suppressAutoHyphens/>
      <w:spacing w:after="120" w:line="360" w:lineRule="auto"/>
      <w:ind w:left="1134" w:hanging="283"/>
      <w:contextualSpacing/>
      <w:jc w:val="both"/>
    </w:pPr>
    <w:rPr>
      <w:rFonts w:ascii="Bookman Old Style" w:eastAsia="Times New Roman" w:hAnsi="Bookman Old Style"/>
      <w:kern w:val="1"/>
      <w:szCs w:val="20"/>
      <w:lang w:eastAsia="ar-SA"/>
    </w:rPr>
  </w:style>
  <w:style w:type="paragraph" w:styleId="Listepuces2">
    <w:name w:val="List Bullet 2"/>
    <w:basedOn w:val="Normal"/>
    <w:unhideWhenUsed/>
    <w:rsid w:val="00C21633"/>
    <w:pPr>
      <w:numPr>
        <w:numId w:val="2"/>
      </w:numPr>
      <w:contextualSpacing/>
    </w:pPr>
  </w:style>
  <w:style w:type="paragraph" w:styleId="Listepuces">
    <w:name w:val="List Bullet"/>
    <w:basedOn w:val="Normal"/>
    <w:uiPriority w:val="99"/>
    <w:unhideWhenUsed/>
    <w:rsid w:val="00C21633"/>
    <w:pPr>
      <w:numPr>
        <w:numId w:val="3"/>
      </w:numPr>
      <w:contextualSpacing/>
    </w:pPr>
  </w:style>
  <w:style w:type="paragraph" w:styleId="Liste3">
    <w:name w:val="List 3"/>
    <w:basedOn w:val="Normal"/>
    <w:uiPriority w:val="99"/>
    <w:unhideWhenUsed/>
    <w:rsid w:val="00C21633"/>
    <w:pPr>
      <w:tabs>
        <w:tab w:val="left" w:pos="1418"/>
        <w:tab w:val="left" w:pos="4253"/>
      </w:tabs>
      <w:suppressAutoHyphens/>
      <w:spacing w:after="240" w:line="240" w:lineRule="auto"/>
      <w:ind w:left="849" w:hanging="283"/>
      <w:contextualSpacing/>
      <w:jc w:val="both"/>
    </w:pPr>
    <w:rPr>
      <w:rFonts w:ascii="Arial" w:eastAsia="Times New Roman" w:hAnsi="Arial"/>
      <w:kern w:val="1"/>
      <w:szCs w:val="20"/>
      <w:lang w:eastAsia="ar-SA"/>
    </w:rPr>
  </w:style>
  <w:style w:type="paragraph" w:styleId="Corpsdetexte">
    <w:name w:val="Body Text"/>
    <w:basedOn w:val="Normal"/>
    <w:link w:val="CorpsdetexteCar"/>
    <w:unhideWhenUsed/>
    <w:rsid w:val="00C21633"/>
    <w:pPr>
      <w:tabs>
        <w:tab w:val="left" w:pos="1418"/>
        <w:tab w:val="left" w:pos="4253"/>
      </w:tabs>
      <w:suppressAutoHyphens/>
      <w:spacing w:after="120" w:line="360" w:lineRule="auto"/>
      <w:jc w:val="both"/>
    </w:pPr>
    <w:rPr>
      <w:rFonts w:ascii="Bookman Old Style" w:eastAsia="Times New Roman" w:hAnsi="Bookman Old Style"/>
      <w:kern w:val="1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C21633"/>
    <w:rPr>
      <w:rFonts w:ascii="Bookman Old Style" w:eastAsia="Times New Roman" w:hAnsi="Bookman Old Style" w:cs="Times New Roman"/>
      <w:kern w:val="1"/>
      <w:szCs w:val="20"/>
      <w:lang w:eastAsia="ar-SA"/>
    </w:rPr>
  </w:style>
  <w:style w:type="character" w:customStyle="1" w:styleId="StyleTitre2Latin14ptComplexe10ptComplexeItaliquCarCarCarCar">
    <w:name w:val="Style Titre 2 + (Latin) 14 pt (Complexe) 10 pt (Complexe) Italiqu... Car Car Car Car"/>
    <w:basedOn w:val="Titre2Car"/>
    <w:rsid w:val="00C21633"/>
    <w:rPr>
      <w:rFonts w:ascii="Arial" w:eastAsia="Calibri" w:hAnsi="Arial" w:cs="Tahoma"/>
      <w:b/>
      <w:bCs/>
      <w:i/>
      <w:iCs/>
      <w:noProof/>
      <w:color w:val="0B6CB5"/>
      <w:kern w:val="40"/>
      <w:sz w:val="28"/>
      <w:szCs w:val="24"/>
      <w:lang w:val="fr-FR" w:eastAsia="fr-FR" w:bidi="ar-SA"/>
    </w:rPr>
  </w:style>
  <w:style w:type="paragraph" w:styleId="NormalWeb">
    <w:name w:val="Normal (Web)"/>
    <w:basedOn w:val="Normal"/>
    <w:uiPriority w:val="99"/>
    <w:unhideWhenUsed/>
    <w:rsid w:val="00C21633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n-US"/>
    </w:rPr>
  </w:style>
  <w:style w:type="paragraph" w:customStyle="1" w:styleId="Default">
    <w:name w:val="Default"/>
    <w:link w:val="DefaultCar"/>
    <w:rsid w:val="00C21633"/>
    <w:pPr>
      <w:autoSpaceDE w:val="0"/>
      <w:autoSpaceDN w:val="0"/>
      <w:adjustRightInd w:val="0"/>
      <w:spacing w:after="0" w:line="240" w:lineRule="auto"/>
    </w:pPr>
    <w:rPr>
      <w:rFonts w:ascii="Futura Lt BT" w:eastAsia="Calibri" w:hAnsi="Futura Lt BT" w:cs="Futura Lt BT"/>
      <w:color w:val="000000"/>
      <w:sz w:val="24"/>
      <w:szCs w:val="24"/>
      <w:lang w:val="en-US"/>
    </w:rPr>
  </w:style>
  <w:style w:type="character" w:customStyle="1" w:styleId="DefaultCar">
    <w:name w:val="Default Car"/>
    <w:basedOn w:val="Policepardfaut"/>
    <w:link w:val="Default"/>
    <w:rsid w:val="00C21633"/>
    <w:rPr>
      <w:rFonts w:ascii="Futura Lt BT" w:eastAsia="Calibri" w:hAnsi="Futura Lt BT" w:cs="Futura Lt BT"/>
      <w:color w:val="000000"/>
      <w:sz w:val="24"/>
      <w:szCs w:val="24"/>
      <w:lang w:val="en-US"/>
    </w:rPr>
  </w:style>
  <w:style w:type="paragraph" w:styleId="TM1">
    <w:name w:val="toc 1"/>
    <w:basedOn w:val="Normal"/>
    <w:next w:val="Normal"/>
    <w:autoRedefine/>
    <w:uiPriority w:val="39"/>
    <w:rsid w:val="00C21633"/>
    <w:pPr>
      <w:tabs>
        <w:tab w:val="left" w:pos="480"/>
        <w:tab w:val="right" w:leader="dot" w:pos="9630"/>
      </w:tabs>
    </w:pPr>
    <w:rPr>
      <w:b/>
      <w:bCs/>
      <w:noProof/>
      <w:color w:val="31849B"/>
    </w:rPr>
  </w:style>
  <w:style w:type="paragraph" w:styleId="TM2">
    <w:name w:val="toc 2"/>
    <w:basedOn w:val="Normal"/>
    <w:next w:val="Normal"/>
    <w:autoRedefine/>
    <w:uiPriority w:val="39"/>
    <w:rsid w:val="00C21633"/>
    <w:pPr>
      <w:tabs>
        <w:tab w:val="left" w:pos="720"/>
        <w:tab w:val="right" w:leader="dot" w:pos="9630"/>
      </w:tabs>
      <w:ind w:left="220"/>
    </w:pPr>
    <w:rPr>
      <w:noProof/>
      <w:color w:val="31849B"/>
    </w:rPr>
  </w:style>
  <w:style w:type="table" w:customStyle="1" w:styleId="Grilledutableau1">
    <w:name w:val="Grille du tableau1"/>
    <w:basedOn w:val="TableauNormal"/>
    <w:next w:val="Grilledutableau"/>
    <w:uiPriority w:val="59"/>
    <w:rsid w:val="00C216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ous-titre">
    <w:name w:val="Subtitle"/>
    <w:basedOn w:val="Normal"/>
    <w:next w:val="Normal"/>
    <w:link w:val="Sous-titreCar"/>
    <w:uiPriority w:val="11"/>
    <w:qFormat/>
    <w:rsid w:val="00C21633"/>
    <w:pPr>
      <w:numPr>
        <w:ilvl w:val="1"/>
      </w:numPr>
    </w:pPr>
    <w:rPr>
      <w:rFonts w:asciiTheme="majorHAnsi" w:eastAsiaTheme="majorEastAsia" w:hAnsiTheme="majorHAnsi" w:cstheme="majorBidi"/>
      <w:i/>
      <w:iCs/>
      <w:color w:val="4A87A7" w:themeColor="accent1"/>
      <w:spacing w:val="15"/>
      <w:sz w:val="24"/>
      <w:szCs w:val="24"/>
      <w:lang w:eastAsia="fr-FR"/>
    </w:rPr>
  </w:style>
  <w:style w:type="character" w:customStyle="1" w:styleId="Sous-titreCar">
    <w:name w:val="Sous-titre Car"/>
    <w:basedOn w:val="Policepardfaut"/>
    <w:link w:val="Sous-titre"/>
    <w:uiPriority w:val="11"/>
    <w:rsid w:val="00C21633"/>
    <w:rPr>
      <w:rFonts w:asciiTheme="majorHAnsi" w:eastAsiaTheme="majorEastAsia" w:hAnsiTheme="majorHAnsi" w:cstheme="majorBidi"/>
      <w:i/>
      <w:iCs/>
      <w:color w:val="4A87A7" w:themeColor="accent1"/>
      <w:spacing w:val="15"/>
      <w:sz w:val="24"/>
      <w:szCs w:val="24"/>
      <w:lang w:eastAsia="fr-FR"/>
    </w:rPr>
  </w:style>
  <w:style w:type="paragraph" w:customStyle="1" w:styleId="Listecouleur-Accent11">
    <w:name w:val="Liste couleur - Accent 11"/>
    <w:basedOn w:val="Normal"/>
    <w:uiPriority w:val="34"/>
    <w:qFormat/>
    <w:rsid w:val="004624C8"/>
    <w:pPr>
      <w:spacing w:after="0" w:line="240" w:lineRule="auto"/>
      <w:ind w:left="708"/>
    </w:pPr>
    <w:rPr>
      <w:rFonts w:ascii="Century Gothic" w:eastAsia="Times New Roman" w:hAnsi="Century Gothic"/>
      <w:sz w:val="20"/>
      <w:szCs w:val="20"/>
      <w:lang w:eastAsia="fr-FR"/>
    </w:rPr>
  </w:style>
  <w:style w:type="paragraph" w:customStyle="1" w:styleId="Sansinterligne1">
    <w:name w:val="Sans interligne1"/>
    <w:uiPriority w:val="1"/>
    <w:qFormat/>
    <w:rsid w:val="004624C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4624C8"/>
    <w:rPr>
      <w:rFonts w:ascii="Calibri" w:eastAsia="Calibri" w:hAnsi="Calibri" w:cs="Times New Roman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4624C8"/>
    <w:pPr>
      <w:spacing w:after="120" w:line="480" w:lineRule="auto"/>
    </w:pPr>
  </w:style>
  <w:style w:type="paragraph" w:customStyle="1" w:styleId="Listepuces20">
    <w:name w:val="Liste puces 2"/>
    <w:basedOn w:val="Listepuces"/>
    <w:link w:val="Listepuces2Car"/>
    <w:qFormat/>
    <w:rsid w:val="004624C8"/>
    <w:pPr>
      <w:tabs>
        <w:tab w:val="num" w:pos="360"/>
        <w:tab w:val="left" w:pos="1418"/>
        <w:tab w:val="left" w:pos="4253"/>
      </w:tabs>
      <w:suppressAutoHyphens/>
      <w:spacing w:after="120" w:line="240" w:lineRule="auto"/>
      <w:ind w:left="360"/>
      <w:contextualSpacing w:val="0"/>
      <w:jc w:val="both"/>
    </w:pPr>
    <w:rPr>
      <w:rFonts w:ascii="Times New Roman" w:eastAsia="Times New Roman" w:hAnsi="Times New Roman"/>
      <w:kern w:val="1"/>
      <w:sz w:val="24"/>
      <w:szCs w:val="20"/>
    </w:rPr>
  </w:style>
  <w:style w:type="character" w:customStyle="1" w:styleId="Listepuces2Car">
    <w:name w:val="Liste puces 2 Car"/>
    <w:link w:val="Listepuces20"/>
    <w:rsid w:val="004624C8"/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Standard">
    <w:name w:val="Standard"/>
    <w:rsid w:val="004624C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customStyle="1" w:styleId="Car6">
    <w:name w:val="Car6"/>
    <w:basedOn w:val="Normal"/>
    <w:rsid w:val="004624C8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character" w:styleId="Accentuation">
    <w:name w:val="Emphasis"/>
    <w:basedOn w:val="Policepardfaut"/>
    <w:uiPriority w:val="20"/>
    <w:qFormat/>
    <w:rsid w:val="0020000C"/>
    <w:rPr>
      <w:i/>
      <w:iCs/>
    </w:rPr>
  </w:style>
  <w:style w:type="character" w:customStyle="1" w:styleId="apple-converted-space">
    <w:name w:val="apple-converted-space"/>
    <w:basedOn w:val="Policepardfaut"/>
    <w:rsid w:val="0020000C"/>
  </w:style>
  <w:style w:type="character" w:styleId="lev">
    <w:name w:val="Strong"/>
    <w:basedOn w:val="Policepardfaut"/>
    <w:uiPriority w:val="22"/>
    <w:qFormat/>
    <w:rsid w:val="004C3F3B"/>
    <w:rPr>
      <w:b/>
      <w:bCs/>
    </w:rPr>
  </w:style>
  <w:style w:type="paragraph" w:customStyle="1" w:styleId="Car60">
    <w:name w:val="Car6"/>
    <w:basedOn w:val="Normal"/>
    <w:rsid w:val="00B62008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table" w:customStyle="1" w:styleId="Trameclaire-Accent11">
    <w:name w:val="Trame claire - Accent 11"/>
    <w:basedOn w:val="TableauNormal"/>
    <w:uiPriority w:val="60"/>
    <w:rsid w:val="00DE66E7"/>
    <w:pPr>
      <w:spacing w:after="0" w:line="240" w:lineRule="auto"/>
    </w:pPr>
    <w:rPr>
      <w:color w:val="37647C" w:themeColor="accent1" w:themeShade="BF"/>
    </w:rPr>
    <w:tblPr>
      <w:tblStyleRowBandSize w:val="1"/>
      <w:tblStyleColBandSize w:val="1"/>
      <w:tblBorders>
        <w:top w:val="single" w:sz="8" w:space="0" w:color="4A87A7" w:themeColor="accent1"/>
        <w:bottom w:val="single" w:sz="8" w:space="0" w:color="4A87A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</w:style>
  <w:style w:type="table" w:customStyle="1" w:styleId="Tramemoyenne1-Accent11">
    <w:name w:val="Trame moyenne 1 - Accent 11"/>
    <w:basedOn w:val="TableauNormal"/>
    <w:uiPriority w:val="63"/>
    <w:rsid w:val="00FC729B"/>
    <w:pPr>
      <w:spacing w:after="0" w:line="240" w:lineRule="auto"/>
    </w:pPr>
    <w:tblPr>
      <w:tblStyleRowBandSize w:val="1"/>
      <w:tblStyleColBandSize w:val="1"/>
      <w:tblBorders>
        <w:top w:val="single" w:sz="8" w:space="0" w:color="73A6C1" w:themeColor="accent1" w:themeTint="BF"/>
        <w:left w:val="single" w:sz="8" w:space="0" w:color="73A6C1" w:themeColor="accent1" w:themeTint="BF"/>
        <w:bottom w:val="single" w:sz="8" w:space="0" w:color="73A6C1" w:themeColor="accent1" w:themeTint="BF"/>
        <w:right w:val="single" w:sz="8" w:space="0" w:color="73A6C1" w:themeColor="accent1" w:themeTint="BF"/>
        <w:insideH w:val="single" w:sz="8" w:space="0" w:color="73A6C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0F3F4" w:themeColor="background1"/>
      </w:rPr>
      <w:tblPr/>
      <w:tcPr>
        <w:tcBorders>
          <w:top w:val="single" w:sz="8" w:space="0" w:color="73A6C1" w:themeColor="accent1" w:themeTint="BF"/>
          <w:left w:val="single" w:sz="8" w:space="0" w:color="73A6C1" w:themeColor="accent1" w:themeTint="BF"/>
          <w:bottom w:val="single" w:sz="8" w:space="0" w:color="73A6C1" w:themeColor="accent1" w:themeTint="BF"/>
          <w:right w:val="single" w:sz="8" w:space="0" w:color="73A6C1" w:themeColor="accent1" w:themeTint="BF"/>
          <w:insideH w:val="nil"/>
          <w:insideV w:val="nil"/>
        </w:tcBorders>
        <w:shd w:val="clear" w:color="auto" w:fill="4A87A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3A6C1" w:themeColor="accent1" w:themeTint="BF"/>
          <w:left w:val="single" w:sz="8" w:space="0" w:color="73A6C1" w:themeColor="accent1" w:themeTint="BF"/>
          <w:bottom w:val="single" w:sz="8" w:space="0" w:color="73A6C1" w:themeColor="accent1" w:themeTint="BF"/>
          <w:right w:val="single" w:sz="8" w:space="0" w:color="73A6C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1EA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1EA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B34E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34E3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34E38"/>
    <w:rPr>
      <w:rFonts w:ascii="Calibri" w:eastAsia="Calibri" w:hAnsi="Calibri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34E3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34E38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13">
    <w:name w:val="A13"/>
    <w:uiPriority w:val="99"/>
    <w:rsid w:val="00CD64B7"/>
    <w:rPr>
      <w:rFonts w:cs="Myriad Pro"/>
      <w:color w:val="000000"/>
      <w:sz w:val="18"/>
      <w:szCs w:val="18"/>
    </w:rPr>
  </w:style>
  <w:style w:type="table" w:styleId="Trameclaire-Accent1">
    <w:name w:val="Light Shading Accent 1"/>
    <w:basedOn w:val="TableauNormal"/>
    <w:uiPriority w:val="60"/>
    <w:rsid w:val="00561BA1"/>
    <w:pPr>
      <w:spacing w:after="0" w:line="240" w:lineRule="auto"/>
    </w:pPr>
    <w:rPr>
      <w:color w:val="37647C" w:themeColor="accent1" w:themeShade="BF"/>
    </w:rPr>
    <w:tblPr>
      <w:tblStyleRowBandSize w:val="1"/>
      <w:tblStyleColBandSize w:val="1"/>
      <w:tblBorders>
        <w:top w:val="single" w:sz="8" w:space="0" w:color="4A87A7" w:themeColor="accent1"/>
        <w:bottom w:val="single" w:sz="8" w:space="0" w:color="4A87A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2F15AB"/>
  </w:style>
  <w:style w:type="character" w:customStyle="1" w:styleId="Mentionnonrsolue1">
    <w:name w:val="Mention non résolue1"/>
    <w:basedOn w:val="Policepardfaut"/>
    <w:uiPriority w:val="99"/>
    <w:semiHidden/>
    <w:unhideWhenUsed/>
    <w:rsid w:val="00F60513"/>
    <w:rPr>
      <w:color w:val="808080"/>
      <w:shd w:val="clear" w:color="auto" w:fill="E6E6E6"/>
    </w:rPr>
  </w:style>
  <w:style w:type="table" w:customStyle="1" w:styleId="Grilledutableau2">
    <w:name w:val="Grille du tableau2"/>
    <w:basedOn w:val="TableauNormal"/>
    <w:next w:val="Grilledutableau"/>
    <w:uiPriority w:val="59"/>
    <w:rsid w:val="0057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1">
    <w:name w:val="Grille du tableau11"/>
    <w:basedOn w:val="TableauNormal"/>
    <w:next w:val="Grilledutableau"/>
    <w:uiPriority w:val="59"/>
    <w:rsid w:val="0057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B5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9A53DA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46B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4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10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6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99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5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9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16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9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10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4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0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877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4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45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9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98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Personnalisé 18">
      <a:dk1>
        <a:sysClr val="windowText" lastClr="000000"/>
      </a:dk1>
      <a:lt1>
        <a:srgbClr val="F0F3F4"/>
      </a:lt1>
      <a:dk2>
        <a:srgbClr val="659EBB"/>
      </a:dk2>
      <a:lt2>
        <a:srgbClr val="CBD8DB"/>
      </a:lt2>
      <a:accent1>
        <a:srgbClr val="4A87A7"/>
      </a:accent1>
      <a:accent2>
        <a:srgbClr val="5E7078"/>
      </a:accent2>
      <a:accent3>
        <a:srgbClr val="374247"/>
      </a:accent3>
      <a:accent4>
        <a:srgbClr val="2E393D"/>
      </a:accent4>
      <a:accent5>
        <a:srgbClr val="A0CAB5"/>
      </a:accent5>
      <a:accent6>
        <a:srgbClr val="C5DAE5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2013-02-04T00:00:00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2EA250-B285-49D0-B4BD-03243280E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414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DOCUMENT INTERNE</vt:lpstr>
    </vt:vector>
  </TitlesOfParts>
  <Company>Microsoft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INTERNE</dc:title>
  <dc:creator>ADC1</dc:creator>
  <cp:lastModifiedBy>Joseph LAHIANI</cp:lastModifiedBy>
  <cp:revision>30</cp:revision>
  <cp:lastPrinted>2018-01-19T13:46:00Z</cp:lastPrinted>
  <dcterms:created xsi:type="dcterms:W3CDTF">2018-11-12T17:52:00Z</dcterms:created>
  <dcterms:modified xsi:type="dcterms:W3CDTF">2020-10-14T18:22:00Z</dcterms:modified>
</cp:coreProperties>
</file>